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98" w:rsidRDefault="00166298" w:rsidP="007E6FDC">
      <w:pPr>
        <w:jc w:val="center"/>
        <w:rPr>
          <w:b/>
          <w:sz w:val="44"/>
          <w:szCs w:val="44"/>
        </w:rPr>
      </w:pPr>
    </w:p>
    <w:p w:rsidR="00166298" w:rsidRPr="001A60D0" w:rsidRDefault="00166298" w:rsidP="007E6FDC">
      <w:pPr>
        <w:jc w:val="center"/>
        <w:rPr>
          <w:b/>
          <w:sz w:val="44"/>
          <w:szCs w:val="44"/>
        </w:rPr>
      </w:pPr>
      <w:r w:rsidRPr="001A60D0">
        <w:rPr>
          <w:rFonts w:hint="eastAsia"/>
          <w:b/>
          <w:sz w:val="44"/>
          <w:szCs w:val="44"/>
        </w:rPr>
        <w:t>苏州市重点排污单位环境信息公开表</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04"/>
        <w:gridCol w:w="120"/>
        <w:gridCol w:w="999"/>
        <w:gridCol w:w="993"/>
        <w:gridCol w:w="760"/>
        <w:gridCol w:w="232"/>
        <w:gridCol w:w="992"/>
        <w:gridCol w:w="1134"/>
        <w:gridCol w:w="379"/>
        <w:gridCol w:w="900"/>
        <w:gridCol w:w="2035"/>
      </w:tblGrid>
      <w:tr w:rsidR="00166298" w:rsidRPr="001A60D0" w:rsidTr="0026622F">
        <w:trPr>
          <w:trHeight w:val="865"/>
          <w:jc w:val="center"/>
        </w:trPr>
        <w:tc>
          <w:tcPr>
            <w:tcW w:w="9748" w:type="dxa"/>
            <w:gridSpan w:val="11"/>
            <w:vAlign w:val="center"/>
          </w:tcPr>
          <w:p w:rsidR="00166298" w:rsidRPr="00064031" w:rsidRDefault="00166298" w:rsidP="00EF0EE5">
            <w:pPr>
              <w:rPr>
                <w:rFonts w:ascii="黑体" w:eastAsia="黑体"/>
                <w:b/>
                <w:sz w:val="28"/>
                <w:szCs w:val="28"/>
              </w:rPr>
            </w:pPr>
            <w:r w:rsidRPr="00064031">
              <w:rPr>
                <w:rFonts w:ascii="黑体" w:eastAsia="黑体" w:hint="eastAsia"/>
                <w:b/>
                <w:sz w:val="28"/>
                <w:szCs w:val="28"/>
              </w:rPr>
              <w:t>一、基</w:t>
            </w:r>
            <w:r>
              <w:rPr>
                <w:rFonts w:ascii="黑体" w:eastAsia="黑体"/>
                <w:b/>
                <w:sz w:val="28"/>
                <w:szCs w:val="28"/>
              </w:rPr>
              <w:t xml:space="preserve"> </w:t>
            </w:r>
            <w:r w:rsidRPr="00064031">
              <w:rPr>
                <w:rFonts w:ascii="黑体" w:eastAsia="黑体" w:hint="eastAsia"/>
                <w:b/>
                <w:sz w:val="28"/>
                <w:szCs w:val="28"/>
              </w:rPr>
              <w:t>础</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166298" w:rsidRPr="001A60D0" w:rsidTr="0026622F">
        <w:trPr>
          <w:trHeight w:val="667"/>
          <w:jc w:val="center"/>
        </w:trPr>
        <w:tc>
          <w:tcPr>
            <w:tcW w:w="1324"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单位名称</w:t>
            </w:r>
          </w:p>
        </w:tc>
        <w:tc>
          <w:tcPr>
            <w:tcW w:w="8424" w:type="dxa"/>
            <w:gridSpan w:val="9"/>
            <w:tcBorders>
              <w:left w:val="single" w:sz="4" w:space="0" w:color="auto"/>
            </w:tcBorders>
            <w:vAlign w:val="center"/>
          </w:tcPr>
          <w:p w:rsidR="00166298" w:rsidRPr="009E1696" w:rsidRDefault="00B81321" w:rsidP="00064031">
            <w:pPr>
              <w:jc w:val="center"/>
              <w:rPr>
                <w:rFonts w:ascii="仿宋_GB2312" w:eastAsia="仿宋_GB2312"/>
                <w:sz w:val="28"/>
                <w:szCs w:val="28"/>
              </w:rPr>
            </w:pPr>
            <w:r w:rsidRPr="00B81321">
              <w:rPr>
                <w:rFonts w:ascii="仿宋_GB2312" w:eastAsia="仿宋_GB2312" w:hint="eastAsia"/>
                <w:sz w:val="28"/>
                <w:szCs w:val="28"/>
              </w:rPr>
              <w:t>张家港市佳田针纺织品有限公司</w:t>
            </w:r>
          </w:p>
        </w:tc>
      </w:tr>
      <w:tr w:rsidR="00166298" w:rsidRPr="001A60D0" w:rsidTr="00B81321">
        <w:trPr>
          <w:trHeight w:val="774"/>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组织机构</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w:t>
            </w:r>
            <w:r w:rsidRPr="001A60D0">
              <w:rPr>
                <w:rFonts w:ascii="仿宋_GB2312" w:eastAsia="仿宋_GB2312"/>
                <w:b/>
                <w:szCs w:val="21"/>
              </w:rPr>
              <w:t xml:space="preserve"> </w:t>
            </w:r>
            <w:r w:rsidRPr="001A60D0">
              <w:rPr>
                <w:rFonts w:ascii="仿宋_GB2312" w:eastAsia="仿宋_GB2312" w:hint="eastAsia"/>
                <w:b/>
                <w:szCs w:val="21"/>
              </w:rPr>
              <w:t>码</w:t>
            </w:r>
          </w:p>
        </w:tc>
        <w:tc>
          <w:tcPr>
            <w:tcW w:w="2752" w:type="dxa"/>
            <w:gridSpan w:val="3"/>
            <w:vAlign w:val="center"/>
          </w:tcPr>
          <w:p w:rsidR="00166298" w:rsidRPr="009E1696" w:rsidRDefault="00B81321" w:rsidP="00064031">
            <w:pPr>
              <w:jc w:val="center"/>
              <w:rPr>
                <w:rFonts w:ascii="仿宋_GB2312" w:eastAsia="仿宋_GB2312"/>
                <w:sz w:val="28"/>
                <w:szCs w:val="28"/>
              </w:rPr>
            </w:pPr>
            <w:r w:rsidRPr="00B81321">
              <w:rPr>
                <w:rFonts w:ascii="仿宋_GB2312" w:eastAsia="仿宋_GB2312"/>
                <w:sz w:val="28"/>
                <w:szCs w:val="28"/>
              </w:rPr>
              <w:tab/>
              <w:t>913205827274297999</w:t>
            </w:r>
          </w:p>
        </w:tc>
        <w:tc>
          <w:tcPr>
            <w:tcW w:w="12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法</w:t>
            </w:r>
            <w:r w:rsidRPr="001A60D0">
              <w:rPr>
                <w:rFonts w:ascii="仿宋_GB2312" w:eastAsia="仿宋_GB2312"/>
                <w:b/>
                <w:szCs w:val="21"/>
              </w:rPr>
              <w:t xml:space="preserve">  </w:t>
            </w:r>
            <w:r w:rsidRPr="001A60D0">
              <w:rPr>
                <w:rFonts w:ascii="仿宋_GB2312" w:eastAsia="仿宋_GB2312" w:hint="eastAsia"/>
                <w:b/>
                <w:szCs w:val="21"/>
              </w:rPr>
              <w:t>定</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代表人</w:t>
            </w:r>
          </w:p>
        </w:tc>
        <w:tc>
          <w:tcPr>
            <w:tcW w:w="1513" w:type="dxa"/>
            <w:gridSpan w:val="2"/>
            <w:tcBorders>
              <w:right w:val="single" w:sz="4" w:space="0" w:color="auto"/>
            </w:tcBorders>
            <w:vAlign w:val="center"/>
          </w:tcPr>
          <w:p w:rsidR="00166298" w:rsidRPr="00B81321" w:rsidRDefault="00B81321" w:rsidP="002753E9">
            <w:pPr>
              <w:jc w:val="center"/>
              <w:rPr>
                <w:rFonts w:ascii="仿宋_GB2312" w:eastAsia="仿宋_GB2312"/>
                <w:sz w:val="28"/>
                <w:szCs w:val="28"/>
              </w:rPr>
            </w:pPr>
            <w:r w:rsidRPr="00B81321">
              <w:rPr>
                <w:rFonts w:ascii="仿宋_GB2312" w:eastAsia="仿宋_GB2312" w:hint="eastAsia"/>
                <w:sz w:val="28"/>
                <w:szCs w:val="28"/>
              </w:rPr>
              <w:t>徐培元</w:t>
            </w:r>
          </w:p>
        </w:tc>
        <w:tc>
          <w:tcPr>
            <w:tcW w:w="900" w:type="dxa"/>
            <w:tcBorders>
              <w:left w:val="single" w:sz="4" w:space="0" w:color="auto"/>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联</w:t>
            </w:r>
            <w:r w:rsidRPr="001A60D0">
              <w:rPr>
                <w:rFonts w:ascii="仿宋_GB2312" w:eastAsia="仿宋_GB2312"/>
                <w:b/>
                <w:szCs w:val="21"/>
              </w:rPr>
              <w:t xml:space="preserve"> </w:t>
            </w:r>
            <w:r w:rsidRPr="001A60D0">
              <w:rPr>
                <w:rFonts w:ascii="仿宋_GB2312" w:eastAsia="仿宋_GB2312" w:hint="eastAsia"/>
                <w:b/>
                <w:szCs w:val="21"/>
              </w:rPr>
              <w:t>系</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方</w:t>
            </w:r>
            <w:r w:rsidRPr="001A60D0">
              <w:rPr>
                <w:rFonts w:ascii="仿宋_GB2312" w:eastAsia="仿宋_GB2312"/>
                <w:b/>
                <w:szCs w:val="21"/>
              </w:rPr>
              <w:t xml:space="preserve"> </w:t>
            </w:r>
            <w:r w:rsidRPr="001A60D0">
              <w:rPr>
                <w:rFonts w:ascii="仿宋_GB2312" w:eastAsia="仿宋_GB2312" w:hint="eastAsia"/>
                <w:b/>
                <w:szCs w:val="21"/>
              </w:rPr>
              <w:t>式</w:t>
            </w:r>
          </w:p>
        </w:tc>
        <w:tc>
          <w:tcPr>
            <w:tcW w:w="2035" w:type="dxa"/>
            <w:tcBorders>
              <w:left w:val="single" w:sz="4" w:space="0" w:color="auto"/>
            </w:tcBorders>
            <w:vAlign w:val="center"/>
          </w:tcPr>
          <w:p w:rsidR="00166298" w:rsidRPr="00B81321" w:rsidRDefault="00B81321" w:rsidP="00064031">
            <w:pPr>
              <w:jc w:val="center"/>
              <w:rPr>
                <w:rFonts w:ascii="仿宋_GB2312" w:eastAsia="仿宋_GB2312"/>
                <w:sz w:val="28"/>
                <w:szCs w:val="28"/>
              </w:rPr>
            </w:pPr>
            <w:r w:rsidRPr="00B81321">
              <w:rPr>
                <w:rFonts w:ascii="仿宋_GB2312" w:eastAsia="仿宋_GB2312" w:hint="eastAsia"/>
                <w:sz w:val="28"/>
                <w:szCs w:val="28"/>
              </w:rPr>
              <w:t>13773227308</w:t>
            </w:r>
          </w:p>
        </w:tc>
      </w:tr>
      <w:tr w:rsidR="00166298" w:rsidRPr="001A60D0" w:rsidTr="0026622F">
        <w:trPr>
          <w:trHeight w:val="771"/>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生产地址</w:t>
            </w:r>
          </w:p>
        </w:tc>
        <w:tc>
          <w:tcPr>
            <w:tcW w:w="8424" w:type="dxa"/>
            <w:gridSpan w:val="9"/>
            <w:vAlign w:val="center"/>
          </w:tcPr>
          <w:p w:rsidR="00166298" w:rsidRPr="009E1696" w:rsidRDefault="00B81321" w:rsidP="00064031">
            <w:pPr>
              <w:jc w:val="center"/>
              <w:rPr>
                <w:rFonts w:ascii="仿宋_GB2312" w:eastAsia="仿宋_GB2312"/>
                <w:sz w:val="28"/>
                <w:szCs w:val="28"/>
              </w:rPr>
            </w:pPr>
            <w:r>
              <w:rPr>
                <w:rFonts w:ascii="仿宋_GB2312" w:eastAsia="仿宋_GB2312" w:hint="eastAsia"/>
                <w:sz w:val="28"/>
                <w:szCs w:val="28"/>
              </w:rPr>
              <w:t>张家港市</w:t>
            </w:r>
            <w:r w:rsidRPr="00B81321">
              <w:rPr>
                <w:rFonts w:ascii="仿宋_GB2312" w:eastAsia="仿宋_GB2312" w:hint="eastAsia"/>
                <w:sz w:val="28"/>
                <w:szCs w:val="28"/>
              </w:rPr>
              <w:t>锦丰镇合兴华山路</w:t>
            </w:r>
          </w:p>
        </w:tc>
      </w:tr>
      <w:tr w:rsidR="00166298" w:rsidRPr="001A60D0" w:rsidTr="0026622F">
        <w:trPr>
          <w:trHeight w:val="1129"/>
          <w:jc w:val="center"/>
        </w:trPr>
        <w:tc>
          <w:tcPr>
            <w:tcW w:w="1324" w:type="dxa"/>
            <w:gridSpan w:val="2"/>
            <w:vAlign w:val="center"/>
          </w:tcPr>
          <w:p w:rsidR="00166298" w:rsidRPr="001A60D0" w:rsidRDefault="00166298" w:rsidP="002753E9">
            <w:pPr>
              <w:jc w:val="center"/>
              <w:rPr>
                <w:rFonts w:ascii="仿宋_GB2312" w:eastAsia="仿宋_GB2312"/>
                <w:b/>
                <w:sz w:val="28"/>
                <w:szCs w:val="28"/>
              </w:rPr>
            </w:pPr>
            <w:r w:rsidRPr="001A60D0">
              <w:rPr>
                <w:rFonts w:ascii="仿宋_GB2312" w:eastAsia="仿宋_GB2312" w:hint="eastAsia"/>
                <w:b/>
                <w:szCs w:val="21"/>
              </w:rPr>
              <w:t>生产经营和管理服务的主要内容</w:t>
            </w:r>
          </w:p>
        </w:tc>
        <w:tc>
          <w:tcPr>
            <w:tcW w:w="8424" w:type="dxa"/>
            <w:gridSpan w:val="9"/>
            <w:vAlign w:val="center"/>
          </w:tcPr>
          <w:p w:rsidR="00166298" w:rsidRPr="009E1696" w:rsidRDefault="00B81321" w:rsidP="00B81321">
            <w:pPr>
              <w:jc w:val="center"/>
              <w:rPr>
                <w:rFonts w:ascii="仿宋_GB2312" w:eastAsia="仿宋_GB2312"/>
                <w:sz w:val="28"/>
                <w:szCs w:val="28"/>
              </w:rPr>
            </w:pPr>
            <w:r w:rsidRPr="00B81321">
              <w:rPr>
                <w:rFonts w:ascii="仿宋_GB2312" w:eastAsia="仿宋_GB2312" w:hint="eastAsia"/>
                <w:sz w:val="28"/>
                <w:szCs w:val="28"/>
              </w:rPr>
              <w:t>经营范围包括针纺织品加工、制造、销售及后整理，服装制造、加工、销售，自营和代理各类商品和技术的进出口业务（国家限定企业经营或禁止进出口的商品及技术除外）。</w:t>
            </w:r>
          </w:p>
        </w:tc>
      </w:tr>
      <w:tr w:rsidR="00166298" w:rsidRPr="001A60D0" w:rsidTr="0026622F">
        <w:trPr>
          <w:trHeight w:val="880"/>
          <w:jc w:val="center"/>
        </w:trPr>
        <w:tc>
          <w:tcPr>
            <w:tcW w:w="1324"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产品及规模</w:t>
            </w:r>
          </w:p>
        </w:tc>
        <w:tc>
          <w:tcPr>
            <w:tcW w:w="8424" w:type="dxa"/>
            <w:gridSpan w:val="9"/>
            <w:tcBorders>
              <w:left w:val="single" w:sz="4" w:space="0" w:color="auto"/>
            </w:tcBorders>
            <w:vAlign w:val="center"/>
          </w:tcPr>
          <w:p w:rsidR="00166298" w:rsidRPr="009E1696" w:rsidRDefault="00B81321" w:rsidP="00064031">
            <w:pPr>
              <w:jc w:val="center"/>
              <w:rPr>
                <w:rFonts w:ascii="仿宋_GB2312" w:eastAsia="仿宋_GB2312"/>
                <w:sz w:val="28"/>
                <w:szCs w:val="28"/>
              </w:rPr>
            </w:pPr>
            <w:r>
              <w:rPr>
                <w:rFonts w:ascii="仿宋_GB2312" w:eastAsia="仿宋_GB2312"/>
                <w:sz w:val="28"/>
                <w:szCs w:val="28"/>
              </w:rPr>
              <w:t>面料</w:t>
            </w:r>
            <w:r>
              <w:rPr>
                <w:rFonts w:ascii="仿宋_GB2312" w:eastAsia="仿宋_GB2312" w:hint="eastAsia"/>
                <w:sz w:val="28"/>
                <w:szCs w:val="28"/>
              </w:rPr>
              <w:t>300万米/年</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8"/>
          <w:jc w:val="center"/>
        </w:trPr>
        <w:tc>
          <w:tcPr>
            <w:tcW w:w="9748" w:type="dxa"/>
            <w:gridSpan w:val="11"/>
            <w:vAlign w:val="center"/>
          </w:tcPr>
          <w:p w:rsidR="00166298" w:rsidRPr="00064031" w:rsidRDefault="00166298" w:rsidP="00EF0EE5">
            <w:pPr>
              <w:ind w:left="108"/>
              <w:rPr>
                <w:rFonts w:ascii="黑体" w:eastAsia="黑体"/>
                <w:b/>
                <w:sz w:val="28"/>
                <w:szCs w:val="28"/>
              </w:rPr>
            </w:pPr>
            <w:r w:rsidRPr="00064031">
              <w:rPr>
                <w:rFonts w:ascii="黑体" w:eastAsia="黑体" w:hint="eastAsia"/>
                <w:b/>
                <w:sz w:val="28"/>
                <w:szCs w:val="28"/>
              </w:rPr>
              <w:t>二、排</w:t>
            </w:r>
            <w:r>
              <w:rPr>
                <w:rFonts w:ascii="黑体" w:eastAsia="黑体"/>
                <w:b/>
                <w:sz w:val="28"/>
                <w:szCs w:val="28"/>
              </w:rPr>
              <w:t xml:space="preserve"> </w:t>
            </w:r>
            <w:r w:rsidRPr="00064031">
              <w:rPr>
                <w:rFonts w:ascii="黑体" w:eastAsia="黑体" w:hint="eastAsia"/>
                <w:b/>
                <w:sz w:val="28"/>
                <w:szCs w:val="28"/>
              </w:rPr>
              <w:t>污</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166298"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4"/>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类</w:t>
            </w:r>
            <w:r>
              <w:rPr>
                <w:rFonts w:ascii="仿宋_GB2312" w:eastAsia="仿宋_GB2312"/>
                <w:b/>
                <w:szCs w:val="21"/>
              </w:rPr>
              <w:t xml:space="preserve"> </w:t>
            </w:r>
            <w:r>
              <w:rPr>
                <w:rFonts w:ascii="仿宋_GB2312" w:eastAsia="仿宋_GB2312" w:hint="eastAsia"/>
                <w:b/>
                <w:szCs w:val="21"/>
              </w:rPr>
              <w:t>别</w:t>
            </w:r>
          </w:p>
        </w:tc>
        <w:tc>
          <w:tcPr>
            <w:tcW w:w="4096" w:type="dxa"/>
            <w:gridSpan w:val="6"/>
            <w:vAlign w:val="center"/>
          </w:tcPr>
          <w:p w:rsidR="00166298" w:rsidRPr="00464055" w:rsidRDefault="00166298"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水</w:t>
            </w:r>
            <w:r>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mg/l</w:t>
            </w:r>
            <w:r w:rsidRPr="00464055">
              <w:rPr>
                <w:rFonts w:ascii="仿宋_GB2312" w:eastAsia="仿宋_GB2312" w:hint="eastAsia"/>
                <w:b/>
                <w:szCs w:val="21"/>
              </w:rPr>
              <w:t>）</w:t>
            </w:r>
          </w:p>
        </w:tc>
        <w:tc>
          <w:tcPr>
            <w:tcW w:w="4448" w:type="dxa"/>
            <w:gridSpan w:val="4"/>
            <w:vAlign w:val="center"/>
          </w:tcPr>
          <w:p w:rsidR="00166298" w:rsidRPr="00464055" w:rsidRDefault="00166298"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气</w:t>
            </w:r>
            <w:r w:rsidRPr="00464055">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mg/m3</w:t>
            </w:r>
            <w:r w:rsidRPr="00464055">
              <w:rPr>
                <w:rFonts w:ascii="仿宋_GB2312" w:eastAsia="仿宋_GB2312" w:hint="eastAsia"/>
                <w:b/>
                <w:szCs w:val="21"/>
              </w:rPr>
              <w:t>）</w:t>
            </w:r>
          </w:p>
        </w:tc>
      </w:tr>
      <w:tr w:rsidR="00B81321"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1"/>
          <w:jc w:val="center"/>
        </w:trPr>
        <w:tc>
          <w:tcPr>
            <w:tcW w:w="1204" w:type="dxa"/>
            <w:vAlign w:val="center"/>
          </w:tcPr>
          <w:p w:rsidR="00B81321" w:rsidRPr="001A60D0" w:rsidRDefault="00B81321" w:rsidP="00464055">
            <w:pPr>
              <w:jc w:val="center"/>
              <w:rPr>
                <w:rFonts w:ascii="仿宋_GB2312" w:eastAsia="仿宋_GB2312"/>
                <w:b/>
                <w:szCs w:val="21"/>
              </w:rPr>
            </w:pPr>
            <w:r w:rsidRPr="001A60D0">
              <w:rPr>
                <w:rFonts w:ascii="仿宋_GB2312" w:eastAsia="仿宋_GB2312" w:hint="eastAsia"/>
                <w:b/>
                <w:szCs w:val="21"/>
              </w:rPr>
              <w:t>污染物</w:t>
            </w:r>
          </w:p>
        </w:tc>
        <w:tc>
          <w:tcPr>
            <w:tcW w:w="1119" w:type="dxa"/>
            <w:gridSpan w:val="2"/>
            <w:vAlign w:val="center"/>
          </w:tcPr>
          <w:p w:rsidR="00B81321" w:rsidRPr="001A60D0" w:rsidRDefault="00B81321" w:rsidP="00B81321">
            <w:pPr>
              <w:ind w:left="108"/>
              <w:jc w:val="center"/>
              <w:rPr>
                <w:rFonts w:ascii="仿宋_GB2312" w:eastAsia="仿宋_GB2312"/>
                <w:b/>
                <w:szCs w:val="21"/>
              </w:rPr>
            </w:pPr>
            <w:proofErr w:type="spellStart"/>
            <w:r w:rsidRPr="001A60D0">
              <w:rPr>
                <w:rFonts w:ascii="仿宋_GB2312" w:eastAsia="仿宋_GB2312"/>
                <w:b/>
                <w:szCs w:val="21"/>
              </w:rPr>
              <w:t>COD</w:t>
            </w:r>
            <w:r>
              <w:rPr>
                <w:rFonts w:ascii="仿宋_GB2312" w:eastAsia="仿宋_GB2312"/>
                <w:b/>
                <w:szCs w:val="21"/>
              </w:rPr>
              <w:t>cr</w:t>
            </w:r>
            <w:proofErr w:type="spellEnd"/>
          </w:p>
        </w:tc>
        <w:tc>
          <w:tcPr>
            <w:tcW w:w="993" w:type="dxa"/>
            <w:vAlign w:val="center"/>
          </w:tcPr>
          <w:p w:rsidR="00B81321" w:rsidRPr="001A60D0" w:rsidRDefault="00B81321" w:rsidP="00B81321">
            <w:pPr>
              <w:ind w:left="108"/>
              <w:jc w:val="center"/>
              <w:rPr>
                <w:rFonts w:ascii="仿宋_GB2312" w:eastAsia="仿宋_GB2312"/>
                <w:b/>
                <w:szCs w:val="21"/>
              </w:rPr>
            </w:pPr>
            <w:r>
              <w:rPr>
                <w:rFonts w:ascii="仿宋_GB2312" w:eastAsia="仿宋_GB2312" w:hint="eastAsia"/>
                <w:b/>
                <w:szCs w:val="21"/>
              </w:rPr>
              <w:t>氨氮</w:t>
            </w:r>
          </w:p>
        </w:tc>
        <w:tc>
          <w:tcPr>
            <w:tcW w:w="992" w:type="dxa"/>
            <w:gridSpan w:val="2"/>
            <w:vAlign w:val="center"/>
          </w:tcPr>
          <w:p w:rsidR="00B81321" w:rsidRPr="001A60D0" w:rsidRDefault="00B81321" w:rsidP="00B81321">
            <w:pPr>
              <w:jc w:val="center"/>
              <w:rPr>
                <w:rFonts w:ascii="仿宋_GB2312" w:eastAsia="仿宋_GB2312"/>
                <w:b/>
                <w:szCs w:val="21"/>
              </w:rPr>
            </w:pPr>
            <w:r>
              <w:rPr>
                <w:rFonts w:ascii="仿宋_GB2312" w:eastAsia="仿宋_GB2312" w:hint="eastAsia"/>
                <w:b/>
                <w:szCs w:val="21"/>
              </w:rPr>
              <w:t>总磷</w:t>
            </w:r>
          </w:p>
        </w:tc>
        <w:tc>
          <w:tcPr>
            <w:tcW w:w="992" w:type="dxa"/>
            <w:vAlign w:val="center"/>
          </w:tcPr>
          <w:p w:rsidR="00B81321" w:rsidRPr="001A60D0" w:rsidRDefault="00B81321" w:rsidP="00B81321">
            <w:pPr>
              <w:jc w:val="center"/>
              <w:rPr>
                <w:rFonts w:ascii="仿宋_GB2312" w:eastAsia="仿宋_GB2312"/>
                <w:b/>
                <w:szCs w:val="21"/>
              </w:rPr>
            </w:pPr>
            <w:r>
              <w:rPr>
                <w:rFonts w:ascii="仿宋_GB2312" w:eastAsia="仿宋_GB2312"/>
                <w:b/>
                <w:szCs w:val="21"/>
              </w:rPr>
              <w:t>总氮</w:t>
            </w:r>
          </w:p>
        </w:tc>
        <w:tc>
          <w:tcPr>
            <w:tcW w:w="1134" w:type="dxa"/>
            <w:vAlign w:val="center"/>
          </w:tcPr>
          <w:p w:rsidR="00B81321" w:rsidRPr="001A60D0" w:rsidRDefault="00B81321" w:rsidP="00427CAE">
            <w:pPr>
              <w:ind w:left="108"/>
              <w:jc w:val="center"/>
              <w:rPr>
                <w:rFonts w:ascii="仿宋_GB2312" w:eastAsia="仿宋_GB2312"/>
                <w:b/>
                <w:szCs w:val="21"/>
              </w:rPr>
            </w:pPr>
            <w:r w:rsidRPr="001A60D0">
              <w:rPr>
                <w:rFonts w:ascii="仿宋_GB2312" w:eastAsia="仿宋_GB2312" w:hint="eastAsia"/>
                <w:b/>
                <w:szCs w:val="21"/>
              </w:rPr>
              <w:t>粉尘</w:t>
            </w:r>
          </w:p>
        </w:tc>
        <w:tc>
          <w:tcPr>
            <w:tcW w:w="3314" w:type="dxa"/>
            <w:gridSpan w:val="3"/>
            <w:vAlign w:val="center"/>
          </w:tcPr>
          <w:p w:rsidR="00B81321" w:rsidRPr="001A60D0" w:rsidRDefault="00B81321" w:rsidP="00464055">
            <w:pPr>
              <w:ind w:left="108"/>
              <w:jc w:val="center"/>
              <w:rPr>
                <w:rFonts w:ascii="仿宋_GB2312" w:eastAsia="仿宋_GB2312"/>
                <w:b/>
                <w:szCs w:val="21"/>
              </w:rPr>
            </w:pPr>
            <w:r>
              <w:rPr>
                <w:rFonts w:ascii="仿宋_GB2312" w:eastAsia="仿宋_GB2312"/>
                <w:b/>
                <w:szCs w:val="21"/>
              </w:rPr>
              <w:t>非甲烷总烃</w:t>
            </w:r>
          </w:p>
        </w:tc>
      </w:tr>
      <w:tr w:rsidR="00B81321"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9"/>
          <w:jc w:val="center"/>
        </w:trPr>
        <w:tc>
          <w:tcPr>
            <w:tcW w:w="1204" w:type="dxa"/>
            <w:vAlign w:val="center"/>
          </w:tcPr>
          <w:p w:rsidR="00B81321" w:rsidRPr="001A60D0" w:rsidRDefault="00B81321" w:rsidP="00464055">
            <w:pPr>
              <w:jc w:val="center"/>
              <w:rPr>
                <w:rFonts w:ascii="仿宋_GB2312" w:eastAsia="仿宋_GB2312"/>
                <w:b/>
                <w:szCs w:val="21"/>
              </w:rPr>
            </w:pPr>
            <w:r w:rsidRPr="001A60D0">
              <w:rPr>
                <w:rFonts w:ascii="仿宋_GB2312" w:eastAsia="仿宋_GB2312" w:hint="eastAsia"/>
                <w:b/>
                <w:szCs w:val="21"/>
              </w:rPr>
              <w:t>排放浓度</w:t>
            </w:r>
          </w:p>
        </w:tc>
        <w:tc>
          <w:tcPr>
            <w:tcW w:w="1119" w:type="dxa"/>
            <w:gridSpan w:val="2"/>
            <w:vAlign w:val="center"/>
          </w:tcPr>
          <w:p w:rsidR="00B81321" w:rsidRPr="00B81321" w:rsidRDefault="00B81321" w:rsidP="00B81321">
            <w:pPr>
              <w:ind w:left="108"/>
              <w:jc w:val="center"/>
              <w:rPr>
                <w:rFonts w:ascii="仿宋_GB2312" w:eastAsia="仿宋_GB2312"/>
                <w:color w:val="000000" w:themeColor="text1"/>
                <w:szCs w:val="21"/>
              </w:rPr>
            </w:pPr>
            <w:r>
              <w:rPr>
                <w:rFonts w:ascii="仿宋_GB2312" w:eastAsia="仿宋_GB2312" w:hint="eastAsia"/>
                <w:color w:val="000000" w:themeColor="text1"/>
                <w:szCs w:val="21"/>
              </w:rPr>
              <w:t>100</w:t>
            </w:r>
          </w:p>
        </w:tc>
        <w:tc>
          <w:tcPr>
            <w:tcW w:w="993" w:type="dxa"/>
            <w:vAlign w:val="center"/>
          </w:tcPr>
          <w:p w:rsidR="00B81321" w:rsidRPr="00B81321" w:rsidRDefault="00B81321" w:rsidP="00B81321">
            <w:pPr>
              <w:ind w:left="108"/>
              <w:jc w:val="center"/>
              <w:rPr>
                <w:rFonts w:ascii="仿宋_GB2312" w:eastAsia="仿宋_GB2312"/>
                <w:color w:val="000000" w:themeColor="text1"/>
                <w:szCs w:val="21"/>
              </w:rPr>
            </w:pPr>
            <w:r>
              <w:rPr>
                <w:rFonts w:ascii="仿宋_GB2312" w:eastAsia="仿宋_GB2312" w:hint="eastAsia"/>
                <w:color w:val="000000" w:themeColor="text1"/>
                <w:szCs w:val="21"/>
              </w:rPr>
              <w:t>1.84</w:t>
            </w:r>
          </w:p>
        </w:tc>
        <w:tc>
          <w:tcPr>
            <w:tcW w:w="992" w:type="dxa"/>
            <w:gridSpan w:val="2"/>
            <w:vAlign w:val="center"/>
          </w:tcPr>
          <w:p w:rsidR="00B81321" w:rsidRPr="00B81321" w:rsidRDefault="00B81321" w:rsidP="00B81321">
            <w:pPr>
              <w:ind w:left="108"/>
              <w:jc w:val="center"/>
              <w:rPr>
                <w:rFonts w:ascii="仿宋_GB2312" w:eastAsia="仿宋_GB2312"/>
                <w:color w:val="000000" w:themeColor="text1"/>
                <w:szCs w:val="21"/>
              </w:rPr>
            </w:pPr>
            <w:r>
              <w:rPr>
                <w:rFonts w:ascii="仿宋_GB2312" w:eastAsia="仿宋_GB2312" w:hint="eastAsia"/>
                <w:color w:val="000000" w:themeColor="text1"/>
                <w:szCs w:val="21"/>
              </w:rPr>
              <w:t>0.21</w:t>
            </w:r>
          </w:p>
        </w:tc>
        <w:tc>
          <w:tcPr>
            <w:tcW w:w="992" w:type="dxa"/>
            <w:vAlign w:val="center"/>
          </w:tcPr>
          <w:p w:rsidR="00B81321" w:rsidRPr="00B81321" w:rsidRDefault="00B81321" w:rsidP="00B81321">
            <w:pPr>
              <w:ind w:left="108"/>
              <w:jc w:val="center"/>
              <w:rPr>
                <w:rFonts w:ascii="仿宋_GB2312" w:eastAsia="仿宋_GB2312"/>
                <w:color w:val="000000" w:themeColor="text1"/>
                <w:szCs w:val="21"/>
              </w:rPr>
            </w:pPr>
            <w:r>
              <w:rPr>
                <w:rFonts w:ascii="仿宋_GB2312" w:eastAsia="仿宋_GB2312" w:hint="eastAsia"/>
                <w:color w:val="000000" w:themeColor="text1"/>
                <w:szCs w:val="21"/>
              </w:rPr>
              <w:t>5.89</w:t>
            </w:r>
          </w:p>
        </w:tc>
        <w:tc>
          <w:tcPr>
            <w:tcW w:w="1134" w:type="dxa"/>
            <w:vAlign w:val="center"/>
          </w:tcPr>
          <w:p w:rsidR="00B81321" w:rsidRPr="00B81321" w:rsidRDefault="00B81321" w:rsidP="00427CAE">
            <w:pPr>
              <w:ind w:left="108"/>
              <w:jc w:val="center"/>
              <w:rPr>
                <w:rFonts w:ascii="仿宋_GB2312" w:eastAsia="仿宋_GB2312"/>
                <w:color w:val="000000" w:themeColor="text1"/>
                <w:szCs w:val="21"/>
              </w:rPr>
            </w:pPr>
            <w:r w:rsidRPr="00B81321">
              <w:rPr>
                <w:rFonts w:ascii="仿宋_GB2312" w:eastAsia="仿宋_GB2312" w:hint="eastAsia"/>
                <w:color w:val="000000" w:themeColor="text1"/>
                <w:szCs w:val="21"/>
              </w:rPr>
              <w:t>3.37</w:t>
            </w:r>
          </w:p>
        </w:tc>
        <w:tc>
          <w:tcPr>
            <w:tcW w:w="3314" w:type="dxa"/>
            <w:gridSpan w:val="3"/>
            <w:vAlign w:val="center"/>
          </w:tcPr>
          <w:p w:rsidR="00B81321" w:rsidRPr="00B81321" w:rsidRDefault="00B81321" w:rsidP="00464055">
            <w:pPr>
              <w:ind w:left="108"/>
              <w:jc w:val="center"/>
              <w:rPr>
                <w:rFonts w:ascii="仿宋_GB2312" w:eastAsia="仿宋_GB2312"/>
                <w:color w:val="000000" w:themeColor="text1"/>
                <w:szCs w:val="21"/>
              </w:rPr>
            </w:pPr>
            <w:r>
              <w:rPr>
                <w:rFonts w:ascii="仿宋_GB2312" w:eastAsia="仿宋_GB2312" w:hint="eastAsia"/>
                <w:color w:val="000000" w:themeColor="text1"/>
                <w:szCs w:val="21"/>
              </w:rPr>
              <w:t>0.1</w:t>
            </w:r>
          </w:p>
        </w:tc>
      </w:tr>
      <w:tr w:rsidR="00B81321"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3"/>
          <w:jc w:val="center"/>
        </w:trPr>
        <w:tc>
          <w:tcPr>
            <w:tcW w:w="1204" w:type="dxa"/>
            <w:vAlign w:val="center"/>
          </w:tcPr>
          <w:p w:rsidR="00B81321" w:rsidRPr="001A60D0" w:rsidRDefault="00B81321" w:rsidP="00464055">
            <w:pPr>
              <w:jc w:val="center"/>
              <w:rPr>
                <w:rFonts w:ascii="仿宋_GB2312" w:eastAsia="仿宋_GB2312"/>
                <w:b/>
                <w:szCs w:val="21"/>
              </w:rPr>
            </w:pPr>
            <w:r w:rsidRPr="001A60D0">
              <w:rPr>
                <w:rFonts w:ascii="仿宋_GB2312" w:eastAsia="仿宋_GB2312" w:hint="eastAsia"/>
                <w:b/>
                <w:szCs w:val="21"/>
              </w:rPr>
              <w:t>执行标准</w:t>
            </w:r>
          </w:p>
        </w:tc>
        <w:tc>
          <w:tcPr>
            <w:tcW w:w="1119" w:type="dxa"/>
            <w:gridSpan w:val="2"/>
            <w:vAlign w:val="center"/>
          </w:tcPr>
          <w:p w:rsidR="00B81321" w:rsidRPr="00B81321" w:rsidRDefault="00B81321" w:rsidP="00B81321">
            <w:pPr>
              <w:ind w:left="108"/>
              <w:jc w:val="center"/>
              <w:rPr>
                <w:rFonts w:ascii="仿宋_GB2312" w:eastAsia="仿宋_GB2312"/>
                <w:color w:val="000000" w:themeColor="text1"/>
                <w:szCs w:val="21"/>
              </w:rPr>
            </w:pPr>
            <w:r>
              <w:rPr>
                <w:rFonts w:ascii="仿宋_GB2312" w:eastAsia="仿宋_GB2312" w:hint="eastAsia"/>
                <w:color w:val="000000" w:themeColor="text1"/>
                <w:szCs w:val="21"/>
              </w:rPr>
              <w:t>200</w:t>
            </w:r>
          </w:p>
        </w:tc>
        <w:tc>
          <w:tcPr>
            <w:tcW w:w="993" w:type="dxa"/>
            <w:vAlign w:val="center"/>
          </w:tcPr>
          <w:p w:rsidR="00B81321" w:rsidRPr="00B81321" w:rsidRDefault="00B81321" w:rsidP="00B81321">
            <w:pPr>
              <w:ind w:left="108"/>
              <w:jc w:val="center"/>
              <w:rPr>
                <w:rFonts w:ascii="仿宋_GB2312" w:eastAsia="仿宋_GB2312"/>
                <w:color w:val="000000" w:themeColor="text1"/>
                <w:szCs w:val="21"/>
              </w:rPr>
            </w:pPr>
            <w:r>
              <w:rPr>
                <w:rFonts w:ascii="仿宋_GB2312" w:eastAsia="仿宋_GB2312" w:hint="eastAsia"/>
                <w:color w:val="000000" w:themeColor="text1"/>
                <w:szCs w:val="21"/>
              </w:rPr>
              <w:t>20</w:t>
            </w:r>
          </w:p>
        </w:tc>
        <w:tc>
          <w:tcPr>
            <w:tcW w:w="992" w:type="dxa"/>
            <w:gridSpan w:val="2"/>
            <w:vAlign w:val="center"/>
          </w:tcPr>
          <w:p w:rsidR="00B81321" w:rsidRPr="00B81321" w:rsidRDefault="00B81321" w:rsidP="00B81321">
            <w:pPr>
              <w:ind w:left="108"/>
              <w:jc w:val="center"/>
              <w:rPr>
                <w:rFonts w:ascii="仿宋_GB2312" w:eastAsia="仿宋_GB2312"/>
                <w:color w:val="000000" w:themeColor="text1"/>
                <w:szCs w:val="21"/>
              </w:rPr>
            </w:pPr>
            <w:r>
              <w:rPr>
                <w:rFonts w:ascii="仿宋_GB2312" w:eastAsia="仿宋_GB2312" w:hint="eastAsia"/>
                <w:color w:val="000000" w:themeColor="text1"/>
                <w:szCs w:val="21"/>
              </w:rPr>
              <w:t>1.5</w:t>
            </w:r>
          </w:p>
        </w:tc>
        <w:tc>
          <w:tcPr>
            <w:tcW w:w="992" w:type="dxa"/>
            <w:vAlign w:val="center"/>
          </w:tcPr>
          <w:p w:rsidR="00B81321" w:rsidRPr="00B81321" w:rsidRDefault="00B81321" w:rsidP="00B81321">
            <w:pPr>
              <w:ind w:left="108"/>
              <w:jc w:val="center"/>
              <w:rPr>
                <w:rFonts w:ascii="仿宋_GB2312" w:eastAsia="仿宋_GB2312"/>
                <w:color w:val="000000" w:themeColor="text1"/>
                <w:szCs w:val="21"/>
              </w:rPr>
            </w:pPr>
            <w:r>
              <w:rPr>
                <w:rFonts w:ascii="仿宋_GB2312" w:eastAsia="仿宋_GB2312" w:hint="eastAsia"/>
                <w:color w:val="000000" w:themeColor="text1"/>
                <w:szCs w:val="21"/>
              </w:rPr>
              <w:t>30</w:t>
            </w:r>
          </w:p>
        </w:tc>
        <w:tc>
          <w:tcPr>
            <w:tcW w:w="1134" w:type="dxa"/>
            <w:vAlign w:val="center"/>
          </w:tcPr>
          <w:p w:rsidR="00B81321" w:rsidRPr="00B81321" w:rsidRDefault="00B81321" w:rsidP="00427CAE">
            <w:pPr>
              <w:ind w:left="108"/>
              <w:jc w:val="center"/>
              <w:rPr>
                <w:rFonts w:ascii="仿宋_GB2312" w:eastAsia="仿宋_GB2312"/>
                <w:color w:val="000000" w:themeColor="text1"/>
                <w:szCs w:val="21"/>
              </w:rPr>
            </w:pPr>
            <w:r w:rsidRPr="00B81321">
              <w:rPr>
                <w:rFonts w:ascii="仿宋_GB2312" w:eastAsia="仿宋_GB2312" w:hint="eastAsia"/>
                <w:color w:val="000000" w:themeColor="text1"/>
                <w:szCs w:val="21"/>
              </w:rPr>
              <w:t>120</w:t>
            </w:r>
          </w:p>
        </w:tc>
        <w:tc>
          <w:tcPr>
            <w:tcW w:w="3314" w:type="dxa"/>
            <w:gridSpan w:val="3"/>
            <w:vAlign w:val="center"/>
          </w:tcPr>
          <w:p w:rsidR="00B81321" w:rsidRPr="00B81321" w:rsidRDefault="00B81321" w:rsidP="00464055">
            <w:pPr>
              <w:ind w:left="108"/>
              <w:jc w:val="center"/>
              <w:rPr>
                <w:rFonts w:ascii="仿宋_GB2312" w:eastAsia="仿宋_GB2312"/>
                <w:color w:val="000000" w:themeColor="text1"/>
                <w:szCs w:val="21"/>
              </w:rPr>
            </w:pPr>
            <w:r>
              <w:rPr>
                <w:rFonts w:ascii="仿宋_GB2312" w:eastAsia="仿宋_GB2312" w:hint="eastAsia"/>
                <w:color w:val="000000" w:themeColor="text1"/>
                <w:szCs w:val="21"/>
              </w:rPr>
              <w:t>120</w:t>
            </w:r>
          </w:p>
        </w:tc>
      </w:tr>
      <w:tr w:rsidR="00B81321"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jc w:val="center"/>
        </w:trPr>
        <w:tc>
          <w:tcPr>
            <w:tcW w:w="1204" w:type="dxa"/>
            <w:vAlign w:val="center"/>
          </w:tcPr>
          <w:p w:rsidR="00B81321" w:rsidRPr="001A60D0" w:rsidRDefault="00B81321" w:rsidP="00464055">
            <w:pPr>
              <w:jc w:val="center"/>
              <w:rPr>
                <w:rFonts w:ascii="仿宋_GB2312" w:eastAsia="仿宋_GB2312"/>
                <w:b/>
                <w:szCs w:val="21"/>
              </w:rPr>
            </w:pPr>
            <w:r>
              <w:rPr>
                <w:rFonts w:ascii="仿宋_GB2312" w:eastAsia="仿宋_GB2312" w:hint="eastAsia"/>
                <w:b/>
                <w:szCs w:val="21"/>
              </w:rPr>
              <w:t>超标情况</w:t>
            </w:r>
          </w:p>
        </w:tc>
        <w:tc>
          <w:tcPr>
            <w:tcW w:w="1119" w:type="dxa"/>
            <w:gridSpan w:val="2"/>
            <w:vAlign w:val="center"/>
          </w:tcPr>
          <w:p w:rsidR="00B81321" w:rsidRPr="00B81321" w:rsidRDefault="00B81321" w:rsidP="00B81321">
            <w:pPr>
              <w:ind w:left="108"/>
              <w:jc w:val="center"/>
              <w:rPr>
                <w:rFonts w:ascii="仿宋_GB2312" w:eastAsia="仿宋_GB2312"/>
                <w:color w:val="000000" w:themeColor="text1"/>
                <w:szCs w:val="21"/>
              </w:rPr>
            </w:pPr>
            <w:r w:rsidRPr="00B81321">
              <w:rPr>
                <w:rFonts w:ascii="仿宋_GB2312" w:eastAsia="仿宋_GB2312"/>
                <w:color w:val="000000"/>
                <w:szCs w:val="21"/>
              </w:rPr>
              <w:t>达标</w:t>
            </w:r>
          </w:p>
        </w:tc>
        <w:tc>
          <w:tcPr>
            <w:tcW w:w="993" w:type="dxa"/>
            <w:vAlign w:val="center"/>
          </w:tcPr>
          <w:p w:rsidR="00B81321" w:rsidRPr="00B81321" w:rsidRDefault="00B81321" w:rsidP="00B81321">
            <w:pPr>
              <w:ind w:left="108"/>
              <w:jc w:val="center"/>
              <w:rPr>
                <w:rFonts w:ascii="仿宋_GB2312" w:eastAsia="仿宋_GB2312"/>
                <w:color w:val="000000" w:themeColor="text1"/>
                <w:szCs w:val="21"/>
              </w:rPr>
            </w:pPr>
            <w:r w:rsidRPr="00B81321">
              <w:rPr>
                <w:rFonts w:ascii="仿宋_GB2312" w:eastAsia="仿宋_GB2312"/>
                <w:color w:val="000000"/>
                <w:szCs w:val="21"/>
              </w:rPr>
              <w:t>达标</w:t>
            </w:r>
          </w:p>
        </w:tc>
        <w:tc>
          <w:tcPr>
            <w:tcW w:w="992" w:type="dxa"/>
            <w:gridSpan w:val="2"/>
            <w:vAlign w:val="center"/>
          </w:tcPr>
          <w:p w:rsidR="00B81321" w:rsidRPr="00B81321" w:rsidRDefault="00B81321" w:rsidP="00B81321">
            <w:pPr>
              <w:ind w:left="108"/>
              <w:jc w:val="center"/>
              <w:rPr>
                <w:rFonts w:ascii="仿宋_GB2312" w:eastAsia="仿宋_GB2312"/>
                <w:color w:val="000000" w:themeColor="text1"/>
                <w:szCs w:val="21"/>
              </w:rPr>
            </w:pPr>
            <w:r w:rsidRPr="00B81321">
              <w:rPr>
                <w:rFonts w:ascii="仿宋_GB2312" w:eastAsia="仿宋_GB2312"/>
                <w:color w:val="000000"/>
                <w:szCs w:val="21"/>
              </w:rPr>
              <w:t>达标</w:t>
            </w:r>
          </w:p>
        </w:tc>
        <w:tc>
          <w:tcPr>
            <w:tcW w:w="992" w:type="dxa"/>
            <w:vAlign w:val="center"/>
          </w:tcPr>
          <w:p w:rsidR="00B81321" w:rsidRPr="00B81321" w:rsidRDefault="00B81321" w:rsidP="00B81321">
            <w:pPr>
              <w:ind w:left="108"/>
              <w:jc w:val="center"/>
              <w:rPr>
                <w:rFonts w:ascii="仿宋_GB2312" w:eastAsia="仿宋_GB2312"/>
                <w:color w:val="000000" w:themeColor="text1"/>
                <w:szCs w:val="21"/>
              </w:rPr>
            </w:pPr>
            <w:r>
              <w:rPr>
                <w:rFonts w:ascii="仿宋_GB2312" w:eastAsia="仿宋_GB2312"/>
                <w:color w:val="000000" w:themeColor="text1"/>
                <w:szCs w:val="21"/>
              </w:rPr>
              <w:t>达标</w:t>
            </w:r>
          </w:p>
        </w:tc>
        <w:tc>
          <w:tcPr>
            <w:tcW w:w="1134" w:type="dxa"/>
            <w:vAlign w:val="center"/>
          </w:tcPr>
          <w:p w:rsidR="00B81321" w:rsidRPr="00B81321" w:rsidRDefault="00B81321" w:rsidP="00427CAE">
            <w:pPr>
              <w:ind w:left="108"/>
              <w:jc w:val="center"/>
              <w:rPr>
                <w:rFonts w:ascii="仿宋_GB2312" w:eastAsia="仿宋_GB2312"/>
                <w:color w:val="000000" w:themeColor="text1"/>
                <w:szCs w:val="21"/>
              </w:rPr>
            </w:pPr>
            <w:r w:rsidRPr="00B81321">
              <w:rPr>
                <w:rFonts w:ascii="仿宋_GB2312" w:eastAsia="仿宋_GB2312"/>
                <w:color w:val="000000" w:themeColor="text1"/>
                <w:szCs w:val="21"/>
              </w:rPr>
              <w:t>达标</w:t>
            </w:r>
          </w:p>
        </w:tc>
        <w:tc>
          <w:tcPr>
            <w:tcW w:w="3314" w:type="dxa"/>
            <w:gridSpan w:val="3"/>
            <w:vAlign w:val="center"/>
          </w:tcPr>
          <w:p w:rsidR="00B81321" w:rsidRPr="00B81321" w:rsidRDefault="00B81321" w:rsidP="00464055">
            <w:pPr>
              <w:ind w:left="108"/>
              <w:jc w:val="center"/>
              <w:rPr>
                <w:rFonts w:ascii="仿宋_GB2312" w:eastAsia="仿宋_GB2312"/>
                <w:color w:val="000000" w:themeColor="text1"/>
                <w:szCs w:val="21"/>
              </w:rPr>
            </w:pPr>
            <w:r>
              <w:rPr>
                <w:rFonts w:ascii="仿宋_GB2312" w:eastAsia="仿宋_GB2312"/>
                <w:color w:val="000000" w:themeColor="text1"/>
                <w:szCs w:val="21"/>
              </w:rPr>
              <w:t>达标</w:t>
            </w:r>
          </w:p>
        </w:tc>
      </w:tr>
      <w:tr w:rsidR="00B81321"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7"/>
          <w:jc w:val="center"/>
        </w:trPr>
        <w:tc>
          <w:tcPr>
            <w:tcW w:w="1204" w:type="dxa"/>
            <w:vAlign w:val="center"/>
          </w:tcPr>
          <w:p w:rsidR="00B81321" w:rsidRPr="001A60D0" w:rsidRDefault="00B81321" w:rsidP="00464055">
            <w:pPr>
              <w:jc w:val="center"/>
              <w:rPr>
                <w:rFonts w:ascii="仿宋_GB2312" w:eastAsia="仿宋_GB2312"/>
                <w:b/>
                <w:szCs w:val="21"/>
              </w:rPr>
            </w:pPr>
            <w:r>
              <w:rPr>
                <w:rFonts w:ascii="仿宋_GB2312" w:eastAsia="仿宋_GB2312" w:hint="eastAsia"/>
                <w:b/>
                <w:szCs w:val="21"/>
              </w:rPr>
              <w:t>排放方式</w:t>
            </w:r>
          </w:p>
        </w:tc>
        <w:tc>
          <w:tcPr>
            <w:tcW w:w="4096" w:type="dxa"/>
            <w:gridSpan w:val="6"/>
            <w:vAlign w:val="center"/>
          </w:tcPr>
          <w:p w:rsidR="00B81321" w:rsidRPr="00B81321" w:rsidRDefault="00827022" w:rsidP="00464055">
            <w:pPr>
              <w:ind w:left="108"/>
              <w:jc w:val="center"/>
              <w:rPr>
                <w:rFonts w:ascii="仿宋_GB2312" w:eastAsia="仿宋_GB2312"/>
                <w:color w:val="000000" w:themeColor="text1"/>
                <w:szCs w:val="21"/>
              </w:rPr>
            </w:pPr>
            <w:r w:rsidRPr="00827022">
              <w:rPr>
                <w:rFonts w:ascii="仿宋_GB2312" w:eastAsia="仿宋_GB2312" w:hint="eastAsia"/>
                <w:color w:val="000000" w:themeColor="text1"/>
                <w:szCs w:val="21"/>
              </w:rPr>
              <w:t>接污水处理厂</w:t>
            </w:r>
          </w:p>
        </w:tc>
        <w:tc>
          <w:tcPr>
            <w:tcW w:w="4448" w:type="dxa"/>
            <w:gridSpan w:val="4"/>
            <w:vAlign w:val="center"/>
          </w:tcPr>
          <w:p w:rsidR="00B81321" w:rsidRPr="00B81321" w:rsidRDefault="00827022" w:rsidP="00464055">
            <w:pPr>
              <w:ind w:left="108"/>
              <w:jc w:val="center"/>
              <w:rPr>
                <w:rFonts w:ascii="仿宋_GB2312" w:eastAsia="仿宋_GB2312"/>
                <w:color w:val="000000" w:themeColor="text1"/>
                <w:szCs w:val="21"/>
              </w:rPr>
            </w:pPr>
            <w:r w:rsidRPr="00827022">
              <w:rPr>
                <w:rFonts w:ascii="仿宋_GB2312" w:eastAsia="仿宋_GB2312" w:hint="eastAsia"/>
                <w:color w:val="000000" w:themeColor="text1"/>
                <w:szCs w:val="21"/>
              </w:rPr>
              <w:t>排外环境</w:t>
            </w:r>
            <w:bookmarkStart w:id="0" w:name="_GoBack"/>
            <w:bookmarkEnd w:id="0"/>
          </w:p>
        </w:tc>
      </w:tr>
      <w:tr w:rsidR="00B81321"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9"/>
          <w:jc w:val="center"/>
        </w:trPr>
        <w:tc>
          <w:tcPr>
            <w:tcW w:w="1204" w:type="dxa"/>
            <w:vAlign w:val="center"/>
          </w:tcPr>
          <w:p w:rsidR="00B81321" w:rsidRPr="001A60D0" w:rsidRDefault="00B81321" w:rsidP="00464055">
            <w:pPr>
              <w:jc w:val="center"/>
              <w:rPr>
                <w:rFonts w:ascii="仿宋_GB2312" w:eastAsia="仿宋_GB2312"/>
                <w:b/>
                <w:szCs w:val="21"/>
              </w:rPr>
            </w:pPr>
            <w:r>
              <w:rPr>
                <w:rFonts w:ascii="仿宋_GB2312" w:eastAsia="仿宋_GB2312" w:hint="eastAsia"/>
                <w:b/>
                <w:szCs w:val="21"/>
              </w:rPr>
              <w:t>排放总量（</w:t>
            </w:r>
            <w:r>
              <w:rPr>
                <w:rFonts w:ascii="仿宋_GB2312" w:eastAsia="仿宋_GB2312"/>
                <w:b/>
                <w:szCs w:val="21"/>
              </w:rPr>
              <w:t>Kg/</w:t>
            </w:r>
            <w:r>
              <w:rPr>
                <w:rFonts w:ascii="仿宋_GB2312" w:eastAsia="仿宋_GB2312" w:hint="eastAsia"/>
                <w:b/>
                <w:szCs w:val="21"/>
              </w:rPr>
              <w:t>年）</w:t>
            </w:r>
          </w:p>
        </w:tc>
        <w:tc>
          <w:tcPr>
            <w:tcW w:w="1119" w:type="dxa"/>
            <w:gridSpan w:val="2"/>
            <w:vAlign w:val="center"/>
          </w:tcPr>
          <w:p w:rsidR="00B81321" w:rsidRPr="00B81321" w:rsidRDefault="00B81321" w:rsidP="00B81321">
            <w:pPr>
              <w:jc w:val="center"/>
              <w:rPr>
                <w:rFonts w:ascii="仿宋_GB2312" w:eastAsia="仿宋_GB2312"/>
                <w:color w:val="000000" w:themeColor="text1"/>
                <w:szCs w:val="21"/>
              </w:rPr>
            </w:pPr>
            <w:r>
              <w:rPr>
                <w:rFonts w:ascii="仿宋_GB2312" w:eastAsia="仿宋_GB2312" w:hint="eastAsia"/>
                <w:color w:val="000000" w:themeColor="text1"/>
                <w:szCs w:val="21"/>
              </w:rPr>
              <w:t>3070.4</w:t>
            </w:r>
          </w:p>
        </w:tc>
        <w:tc>
          <w:tcPr>
            <w:tcW w:w="993" w:type="dxa"/>
            <w:vAlign w:val="center"/>
          </w:tcPr>
          <w:p w:rsidR="00B81321" w:rsidRPr="00B81321" w:rsidRDefault="00B81321" w:rsidP="00B81321">
            <w:pPr>
              <w:jc w:val="center"/>
              <w:rPr>
                <w:rFonts w:ascii="仿宋_GB2312" w:eastAsia="仿宋_GB2312"/>
                <w:color w:val="000000" w:themeColor="text1"/>
                <w:szCs w:val="21"/>
              </w:rPr>
            </w:pPr>
            <w:r>
              <w:rPr>
                <w:rFonts w:ascii="仿宋_GB2312" w:eastAsia="仿宋_GB2312" w:hint="eastAsia"/>
                <w:color w:val="000000" w:themeColor="text1"/>
                <w:szCs w:val="21"/>
              </w:rPr>
              <w:t>22.4</w:t>
            </w:r>
          </w:p>
        </w:tc>
        <w:tc>
          <w:tcPr>
            <w:tcW w:w="992" w:type="dxa"/>
            <w:gridSpan w:val="2"/>
            <w:vAlign w:val="center"/>
          </w:tcPr>
          <w:p w:rsidR="00B81321" w:rsidRPr="00B81321" w:rsidRDefault="00B81321" w:rsidP="00B81321">
            <w:pPr>
              <w:jc w:val="center"/>
              <w:rPr>
                <w:rFonts w:ascii="仿宋_GB2312" w:eastAsia="仿宋_GB2312"/>
                <w:color w:val="000000" w:themeColor="text1"/>
                <w:szCs w:val="21"/>
              </w:rPr>
            </w:pPr>
            <w:r>
              <w:rPr>
                <w:rFonts w:ascii="仿宋_GB2312" w:eastAsia="仿宋_GB2312" w:hint="eastAsia"/>
                <w:color w:val="000000" w:themeColor="text1"/>
                <w:szCs w:val="21"/>
              </w:rPr>
              <w:t>20</w:t>
            </w:r>
          </w:p>
        </w:tc>
        <w:tc>
          <w:tcPr>
            <w:tcW w:w="992" w:type="dxa"/>
            <w:vAlign w:val="center"/>
          </w:tcPr>
          <w:p w:rsidR="00B81321" w:rsidRPr="00B81321" w:rsidRDefault="00B81321" w:rsidP="00B81321">
            <w:pPr>
              <w:jc w:val="center"/>
              <w:rPr>
                <w:rFonts w:ascii="仿宋_GB2312" w:eastAsia="仿宋_GB2312"/>
                <w:color w:val="000000" w:themeColor="text1"/>
                <w:szCs w:val="21"/>
              </w:rPr>
            </w:pPr>
            <w:r>
              <w:rPr>
                <w:rFonts w:ascii="仿宋_GB2312" w:eastAsia="仿宋_GB2312" w:hint="eastAsia"/>
                <w:color w:val="000000" w:themeColor="text1"/>
                <w:szCs w:val="21"/>
              </w:rPr>
              <w:t>570</w:t>
            </w:r>
          </w:p>
        </w:tc>
        <w:tc>
          <w:tcPr>
            <w:tcW w:w="1134" w:type="dxa"/>
            <w:vAlign w:val="center"/>
          </w:tcPr>
          <w:p w:rsidR="00B81321" w:rsidRPr="00B81321" w:rsidRDefault="00B81321" w:rsidP="00464055">
            <w:pPr>
              <w:ind w:left="108"/>
              <w:jc w:val="center"/>
              <w:rPr>
                <w:rFonts w:ascii="仿宋_GB2312" w:eastAsia="仿宋_GB2312"/>
                <w:color w:val="000000" w:themeColor="text1"/>
                <w:szCs w:val="21"/>
              </w:rPr>
            </w:pPr>
            <w:r w:rsidRPr="00B81321">
              <w:rPr>
                <w:rFonts w:ascii="仿宋_GB2312" w:eastAsia="仿宋_GB2312" w:hint="eastAsia"/>
                <w:color w:val="000000" w:themeColor="text1"/>
                <w:szCs w:val="21"/>
              </w:rPr>
              <w:t>280</w:t>
            </w:r>
          </w:p>
        </w:tc>
        <w:tc>
          <w:tcPr>
            <w:tcW w:w="3314" w:type="dxa"/>
            <w:gridSpan w:val="3"/>
            <w:vAlign w:val="center"/>
          </w:tcPr>
          <w:p w:rsidR="00B81321" w:rsidRPr="00B81321" w:rsidRDefault="00B81321" w:rsidP="00464055">
            <w:pPr>
              <w:ind w:left="108"/>
              <w:jc w:val="center"/>
              <w:rPr>
                <w:rFonts w:ascii="仿宋_GB2312" w:eastAsia="仿宋_GB2312"/>
                <w:color w:val="000000" w:themeColor="text1"/>
                <w:szCs w:val="21"/>
              </w:rPr>
            </w:pPr>
            <w:r w:rsidRPr="00B81321">
              <w:rPr>
                <w:rFonts w:ascii="仿宋_GB2312" w:eastAsia="仿宋_GB2312" w:hint="eastAsia"/>
                <w:color w:val="000000" w:themeColor="text1"/>
                <w:szCs w:val="21"/>
              </w:rPr>
              <w:t>476</w:t>
            </w:r>
          </w:p>
        </w:tc>
      </w:tr>
      <w:tr w:rsidR="00B81321"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jc w:val="center"/>
        </w:trPr>
        <w:tc>
          <w:tcPr>
            <w:tcW w:w="1204" w:type="dxa"/>
            <w:vAlign w:val="center"/>
          </w:tcPr>
          <w:p w:rsidR="00B81321" w:rsidRDefault="00B81321" w:rsidP="00464055">
            <w:pPr>
              <w:jc w:val="center"/>
              <w:rPr>
                <w:rFonts w:ascii="仿宋_GB2312" w:eastAsia="仿宋_GB2312"/>
                <w:b/>
                <w:szCs w:val="21"/>
              </w:rPr>
            </w:pPr>
            <w:r w:rsidRPr="001A60D0">
              <w:rPr>
                <w:rFonts w:ascii="仿宋_GB2312" w:eastAsia="仿宋_GB2312" w:hint="eastAsia"/>
                <w:b/>
                <w:szCs w:val="21"/>
              </w:rPr>
              <w:t>核定</w:t>
            </w:r>
            <w:r>
              <w:rPr>
                <w:rFonts w:ascii="仿宋_GB2312" w:eastAsia="仿宋_GB2312" w:hint="eastAsia"/>
                <w:b/>
                <w:szCs w:val="21"/>
              </w:rPr>
              <w:t>的</w:t>
            </w:r>
          </w:p>
          <w:p w:rsidR="00B81321" w:rsidRDefault="00B81321" w:rsidP="00464055">
            <w:pPr>
              <w:jc w:val="center"/>
              <w:rPr>
                <w:rFonts w:ascii="仿宋_GB2312" w:eastAsia="仿宋_GB2312"/>
                <w:b/>
                <w:szCs w:val="21"/>
              </w:rPr>
            </w:pPr>
            <w:r w:rsidRPr="001A60D0">
              <w:rPr>
                <w:rFonts w:ascii="仿宋_GB2312" w:eastAsia="仿宋_GB2312" w:hint="eastAsia"/>
                <w:b/>
                <w:szCs w:val="21"/>
              </w:rPr>
              <w:t>排放总量</w:t>
            </w:r>
          </w:p>
          <w:p w:rsidR="00B81321" w:rsidRPr="001A60D0" w:rsidRDefault="00B81321" w:rsidP="00B81321">
            <w:pPr>
              <w:jc w:val="center"/>
              <w:rPr>
                <w:rFonts w:ascii="仿宋_GB2312" w:eastAsia="仿宋_GB2312"/>
                <w:b/>
                <w:szCs w:val="21"/>
              </w:rPr>
            </w:pPr>
            <w:r>
              <w:rPr>
                <w:rFonts w:ascii="仿宋_GB2312" w:eastAsia="仿宋_GB2312" w:hint="eastAsia"/>
                <w:b/>
                <w:szCs w:val="21"/>
              </w:rPr>
              <w:t>（</w:t>
            </w:r>
            <w:r>
              <w:rPr>
                <w:rFonts w:ascii="仿宋_GB2312" w:eastAsia="仿宋_GB2312"/>
                <w:b/>
                <w:szCs w:val="21"/>
              </w:rPr>
              <w:t>Kg/</w:t>
            </w:r>
            <w:r>
              <w:rPr>
                <w:rFonts w:ascii="仿宋_GB2312" w:eastAsia="仿宋_GB2312" w:hint="eastAsia"/>
                <w:b/>
                <w:szCs w:val="21"/>
              </w:rPr>
              <w:t>年）</w:t>
            </w:r>
          </w:p>
        </w:tc>
        <w:tc>
          <w:tcPr>
            <w:tcW w:w="1119" w:type="dxa"/>
            <w:gridSpan w:val="2"/>
            <w:vAlign w:val="center"/>
          </w:tcPr>
          <w:p w:rsidR="00B81321" w:rsidRPr="00B81321" w:rsidRDefault="00B81321" w:rsidP="00B81321">
            <w:pPr>
              <w:jc w:val="center"/>
              <w:rPr>
                <w:rFonts w:ascii="仿宋_GB2312" w:eastAsia="仿宋_GB2312"/>
                <w:color w:val="000000" w:themeColor="text1"/>
                <w:szCs w:val="21"/>
              </w:rPr>
            </w:pPr>
            <w:r w:rsidRPr="00B81321">
              <w:rPr>
                <w:rFonts w:ascii="仿宋_GB2312" w:eastAsia="仿宋_GB2312" w:hint="eastAsia"/>
                <w:color w:val="000000" w:themeColor="text1"/>
                <w:szCs w:val="21"/>
              </w:rPr>
              <w:t>36</w:t>
            </w:r>
            <w:r>
              <w:rPr>
                <w:rFonts w:ascii="仿宋_GB2312" w:eastAsia="仿宋_GB2312" w:hint="eastAsia"/>
                <w:color w:val="000000" w:themeColor="text1"/>
                <w:szCs w:val="21"/>
              </w:rPr>
              <w:t>000</w:t>
            </w:r>
          </w:p>
        </w:tc>
        <w:tc>
          <w:tcPr>
            <w:tcW w:w="993" w:type="dxa"/>
            <w:vAlign w:val="center"/>
          </w:tcPr>
          <w:p w:rsidR="00B81321" w:rsidRPr="00B81321" w:rsidRDefault="00B81321" w:rsidP="00B81321">
            <w:pPr>
              <w:jc w:val="center"/>
              <w:rPr>
                <w:rFonts w:ascii="仿宋_GB2312" w:eastAsia="仿宋_GB2312"/>
                <w:color w:val="000000" w:themeColor="text1"/>
                <w:szCs w:val="21"/>
              </w:rPr>
            </w:pPr>
            <w:r>
              <w:rPr>
                <w:rFonts w:ascii="仿宋_GB2312" w:eastAsia="仿宋_GB2312" w:hint="eastAsia"/>
                <w:color w:val="000000" w:themeColor="text1"/>
                <w:szCs w:val="21"/>
              </w:rPr>
              <w:t>3</w:t>
            </w:r>
            <w:r w:rsidRPr="00B81321">
              <w:rPr>
                <w:rFonts w:ascii="仿宋_GB2312" w:eastAsia="仿宋_GB2312" w:hint="eastAsia"/>
                <w:color w:val="000000" w:themeColor="text1"/>
                <w:szCs w:val="21"/>
              </w:rPr>
              <w:t>6</w:t>
            </w:r>
            <w:r>
              <w:rPr>
                <w:rFonts w:ascii="仿宋_GB2312" w:eastAsia="仿宋_GB2312" w:hint="eastAsia"/>
                <w:color w:val="000000" w:themeColor="text1"/>
                <w:szCs w:val="21"/>
              </w:rPr>
              <w:t>00</w:t>
            </w:r>
          </w:p>
        </w:tc>
        <w:tc>
          <w:tcPr>
            <w:tcW w:w="992" w:type="dxa"/>
            <w:gridSpan w:val="2"/>
            <w:vAlign w:val="center"/>
          </w:tcPr>
          <w:p w:rsidR="00B81321" w:rsidRPr="00B81321" w:rsidRDefault="00B81321" w:rsidP="00464055">
            <w:pPr>
              <w:ind w:left="108"/>
              <w:jc w:val="center"/>
              <w:rPr>
                <w:rFonts w:ascii="仿宋_GB2312" w:eastAsia="仿宋_GB2312"/>
                <w:color w:val="000000" w:themeColor="text1"/>
                <w:szCs w:val="21"/>
              </w:rPr>
            </w:pPr>
            <w:r w:rsidRPr="00B81321">
              <w:rPr>
                <w:rFonts w:ascii="仿宋_GB2312" w:eastAsia="仿宋_GB2312" w:hint="eastAsia"/>
                <w:color w:val="000000" w:themeColor="text1"/>
                <w:szCs w:val="21"/>
              </w:rPr>
              <w:t>27</w:t>
            </w:r>
            <w:r>
              <w:rPr>
                <w:rFonts w:ascii="仿宋_GB2312" w:eastAsia="仿宋_GB2312" w:hint="eastAsia"/>
                <w:color w:val="000000" w:themeColor="text1"/>
                <w:szCs w:val="21"/>
              </w:rPr>
              <w:t>0</w:t>
            </w:r>
          </w:p>
        </w:tc>
        <w:tc>
          <w:tcPr>
            <w:tcW w:w="992" w:type="dxa"/>
            <w:vAlign w:val="center"/>
          </w:tcPr>
          <w:p w:rsidR="00B81321" w:rsidRPr="00B81321" w:rsidRDefault="00B81321" w:rsidP="00464055">
            <w:pPr>
              <w:ind w:left="108"/>
              <w:jc w:val="center"/>
              <w:rPr>
                <w:rFonts w:ascii="仿宋_GB2312" w:eastAsia="仿宋_GB2312"/>
                <w:color w:val="000000" w:themeColor="text1"/>
                <w:szCs w:val="21"/>
              </w:rPr>
            </w:pPr>
            <w:r>
              <w:rPr>
                <w:rFonts w:ascii="仿宋_GB2312" w:eastAsia="仿宋_GB2312" w:hint="eastAsia"/>
                <w:color w:val="000000" w:themeColor="text1"/>
                <w:szCs w:val="21"/>
              </w:rPr>
              <w:t>5</w:t>
            </w:r>
            <w:r w:rsidRPr="00B81321">
              <w:rPr>
                <w:rFonts w:ascii="仿宋_GB2312" w:eastAsia="仿宋_GB2312" w:hint="eastAsia"/>
                <w:color w:val="000000" w:themeColor="text1"/>
                <w:szCs w:val="21"/>
              </w:rPr>
              <w:t>4</w:t>
            </w:r>
            <w:r>
              <w:rPr>
                <w:rFonts w:ascii="仿宋_GB2312" w:eastAsia="仿宋_GB2312" w:hint="eastAsia"/>
                <w:color w:val="000000" w:themeColor="text1"/>
                <w:szCs w:val="21"/>
              </w:rPr>
              <w:t>00</w:t>
            </w:r>
          </w:p>
        </w:tc>
        <w:tc>
          <w:tcPr>
            <w:tcW w:w="1134" w:type="dxa"/>
            <w:vAlign w:val="center"/>
          </w:tcPr>
          <w:p w:rsidR="00B81321" w:rsidRPr="00B81321" w:rsidRDefault="00B81321" w:rsidP="00464055">
            <w:pPr>
              <w:ind w:left="108"/>
              <w:jc w:val="center"/>
              <w:rPr>
                <w:rFonts w:ascii="仿宋_GB2312" w:eastAsia="仿宋_GB2312"/>
                <w:color w:val="000000" w:themeColor="text1"/>
                <w:szCs w:val="21"/>
              </w:rPr>
            </w:pPr>
            <w:r>
              <w:rPr>
                <w:rFonts w:ascii="仿宋_GB2312" w:eastAsia="仿宋_GB2312" w:hint="eastAsia"/>
                <w:color w:val="000000" w:themeColor="text1"/>
                <w:szCs w:val="21"/>
              </w:rPr>
              <w:t>/</w:t>
            </w:r>
          </w:p>
        </w:tc>
        <w:tc>
          <w:tcPr>
            <w:tcW w:w="3314" w:type="dxa"/>
            <w:gridSpan w:val="3"/>
            <w:vAlign w:val="center"/>
          </w:tcPr>
          <w:p w:rsidR="00B81321" w:rsidRPr="00B81321" w:rsidRDefault="00B81321" w:rsidP="00464055">
            <w:pPr>
              <w:ind w:left="108"/>
              <w:jc w:val="center"/>
              <w:rPr>
                <w:rFonts w:ascii="仿宋_GB2312" w:eastAsia="仿宋_GB2312"/>
                <w:color w:val="000000" w:themeColor="text1"/>
                <w:szCs w:val="21"/>
              </w:rPr>
            </w:pPr>
            <w:r>
              <w:rPr>
                <w:rFonts w:ascii="仿宋_GB2312" w:eastAsia="仿宋_GB2312" w:hint="eastAsia"/>
                <w:color w:val="000000" w:themeColor="text1"/>
                <w:szCs w:val="21"/>
              </w:rPr>
              <w:t>/</w:t>
            </w:r>
          </w:p>
        </w:tc>
      </w:tr>
      <w:tr w:rsidR="00B81321"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7"/>
          <w:jc w:val="center"/>
        </w:trPr>
        <w:tc>
          <w:tcPr>
            <w:tcW w:w="1204" w:type="dxa"/>
            <w:vAlign w:val="center"/>
          </w:tcPr>
          <w:p w:rsidR="00B81321" w:rsidRDefault="00B81321" w:rsidP="002464AF">
            <w:pPr>
              <w:jc w:val="center"/>
              <w:rPr>
                <w:rFonts w:ascii="仿宋_GB2312" w:eastAsia="仿宋_GB2312"/>
                <w:b/>
                <w:szCs w:val="21"/>
              </w:rPr>
            </w:pPr>
            <w:r w:rsidRPr="001A60D0">
              <w:rPr>
                <w:rFonts w:ascii="仿宋_GB2312" w:eastAsia="仿宋_GB2312" w:hint="eastAsia"/>
                <w:b/>
                <w:szCs w:val="21"/>
              </w:rPr>
              <w:t>排</w:t>
            </w:r>
            <w:r>
              <w:rPr>
                <w:rFonts w:ascii="仿宋_GB2312" w:eastAsia="仿宋_GB2312"/>
                <w:b/>
                <w:szCs w:val="21"/>
              </w:rPr>
              <w:t xml:space="preserve"> </w:t>
            </w:r>
            <w:r w:rsidRPr="001A60D0">
              <w:rPr>
                <w:rFonts w:ascii="仿宋_GB2312" w:eastAsia="仿宋_GB2312" w:hint="eastAsia"/>
                <w:b/>
                <w:szCs w:val="21"/>
              </w:rPr>
              <w:t>放</w:t>
            </w:r>
            <w:r>
              <w:rPr>
                <w:rFonts w:ascii="仿宋_GB2312" w:eastAsia="仿宋_GB2312"/>
                <w:b/>
                <w:szCs w:val="21"/>
              </w:rPr>
              <w:t xml:space="preserve"> </w:t>
            </w:r>
            <w:r>
              <w:rPr>
                <w:rFonts w:ascii="仿宋_GB2312" w:eastAsia="仿宋_GB2312" w:hint="eastAsia"/>
                <w:b/>
                <w:szCs w:val="21"/>
              </w:rPr>
              <w:t>口</w:t>
            </w:r>
          </w:p>
          <w:p w:rsidR="00B81321" w:rsidRDefault="00B81321" w:rsidP="002464AF">
            <w:pPr>
              <w:jc w:val="center"/>
              <w:rPr>
                <w:rFonts w:ascii="仿宋_GB2312" w:eastAsia="仿宋_GB2312"/>
                <w:b/>
                <w:szCs w:val="21"/>
              </w:rPr>
            </w:pPr>
            <w:r>
              <w:rPr>
                <w:rFonts w:ascii="仿宋_GB2312" w:eastAsia="仿宋_GB2312" w:hint="eastAsia"/>
                <w:b/>
                <w:szCs w:val="21"/>
              </w:rPr>
              <w:t>数量</w:t>
            </w:r>
            <w:r w:rsidRPr="001A60D0">
              <w:rPr>
                <w:rFonts w:ascii="仿宋_GB2312" w:eastAsia="仿宋_GB2312" w:hint="eastAsia"/>
                <w:b/>
                <w:szCs w:val="21"/>
              </w:rPr>
              <w:t>及</w:t>
            </w:r>
          </w:p>
          <w:p w:rsidR="00B81321" w:rsidRPr="001A60D0" w:rsidRDefault="00B81321" w:rsidP="002464AF">
            <w:pPr>
              <w:jc w:val="center"/>
              <w:rPr>
                <w:rFonts w:ascii="仿宋_GB2312" w:eastAsia="仿宋_GB2312"/>
                <w:b/>
                <w:sz w:val="28"/>
                <w:szCs w:val="28"/>
              </w:rPr>
            </w:pPr>
            <w:r w:rsidRPr="001A60D0">
              <w:rPr>
                <w:rFonts w:ascii="仿宋_GB2312" w:eastAsia="仿宋_GB2312" w:hint="eastAsia"/>
                <w:b/>
                <w:szCs w:val="21"/>
              </w:rPr>
              <w:t>分布情况</w:t>
            </w:r>
          </w:p>
        </w:tc>
        <w:tc>
          <w:tcPr>
            <w:tcW w:w="1119" w:type="dxa"/>
            <w:gridSpan w:val="2"/>
            <w:vAlign w:val="center"/>
          </w:tcPr>
          <w:p w:rsidR="00B81321" w:rsidRPr="001A60D0" w:rsidRDefault="00B81321" w:rsidP="002753E9">
            <w:pPr>
              <w:jc w:val="left"/>
              <w:rPr>
                <w:rFonts w:ascii="仿宋_GB2312" w:eastAsia="仿宋_GB2312"/>
                <w:b/>
                <w:szCs w:val="21"/>
              </w:rPr>
            </w:pPr>
            <w:r w:rsidRPr="001A60D0">
              <w:rPr>
                <w:rFonts w:ascii="仿宋_GB2312" w:eastAsia="仿宋_GB2312" w:hint="eastAsia"/>
                <w:b/>
                <w:szCs w:val="21"/>
              </w:rPr>
              <w:t>排放口</w:t>
            </w:r>
            <w:r>
              <w:rPr>
                <w:rFonts w:ascii="仿宋_GB2312" w:eastAsia="仿宋_GB2312" w:hint="eastAsia"/>
                <w:b/>
                <w:szCs w:val="21"/>
              </w:rPr>
              <w:t>1</w:t>
            </w:r>
          </w:p>
        </w:tc>
        <w:tc>
          <w:tcPr>
            <w:tcW w:w="2977" w:type="dxa"/>
            <w:gridSpan w:val="4"/>
            <w:vAlign w:val="center"/>
          </w:tcPr>
          <w:p w:rsidR="00B81321" w:rsidRPr="009E1696" w:rsidRDefault="00B81321" w:rsidP="00B81321">
            <w:pPr>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120度36分19.98秒</w:t>
            </w:r>
          </w:p>
          <w:p w:rsidR="00B81321" w:rsidRPr="00B81321" w:rsidRDefault="00B81321" w:rsidP="00B81321">
            <w:pPr>
              <w:jc w:val="left"/>
              <w:rPr>
                <w:rFonts w:ascii="仿宋_GB2312" w:eastAsia="仿宋_GB2312"/>
                <w:b/>
                <w:szCs w:val="21"/>
              </w:rPr>
            </w:pPr>
            <w:r w:rsidRPr="001A60D0">
              <w:rPr>
                <w:rFonts w:ascii="仿宋_GB2312" w:eastAsia="仿宋_GB2312" w:hint="eastAsia"/>
                <w:b/>
                <w:szCs w:val="21"/>
              </w:rPr>
              <w:t>纬度</w:t>
            </w:r>
            <w:r>
              <w:rPr>
                <w:rFonts w:ascii="仿宋_GB2312" w:eastAsia="仿宋_GB2312" w:hint="eastAsia"/>
                <w:b/>
                <w:szCs w:val="21"/>
              </w:rPr>
              <w:t>：31度55分23.92秒</w:t>
            </w:r>
          </w:p>
        </w:tc>
        <w:tc>
          <w:tcPr>
            <w:tcW w:w="1134" w:type="dxa"/>
            <w:vAlign w:val="center"/>
          </w:tcPr>
          <w:p w:rsidR="00B81321" w:rsidRPr="001A60D0" w:rsidRDefault="00B81321" w:rsidP="002753E9">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1</w:t>
            </w:r>
          </w:p>
        </w:tc>
        <w:tc>
          <w:tcPr>
            <w:tcW w:w="3314" w:type="dxa"/>
            <w:gridSpan w:val="3"/>
            <w:vAlign w:val="center"/>
          </w:tcPr>
          <w:p w:rsidR="00B81321" w:rsidRPr="009E1696" w:rsidRDefault="00B81321" w:rsidP="002753E9">
            <w:pPr>
              <w:ind w:left="48"/>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120度36分19.98秒</w:t>
            </w:r>
          </w:p>
          <w:p w:rsidR="00B81321" w:rsidRPr="009E1696" w:rsidRDefault="00B81321" w:rsidP="002753E9">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：31度55分23.92秒</w:t>
            </w:r>
          </w:p>
        </w:tc>
      </w:tr>
      <w:tr w:rsidR="00B81321"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9748" w:type="dxa"/>
            <w:gridSpan w:val="11"/>
            <w:vAlign w:val="center"/>
          </w:tcPr>
          <w:p w:rsidR="00B81321" w:rsidRPr="002464AF" w:rsidRDefault="00B81321" w:rsidP="00B81321">
            <w:pPr>
              <w:ind w:firstLineChars="49" w:firstLine="138"/>
              <w:rPr>
                <w:rFonts w:ascii="黑体" w:eastAsia="黑体" w:hAnsi="宋体"/>
                <w:b/>
                <w:sz w:val="28"/>
                <w:szCs w:val="28"/>
              </w:rPr>
            </w:pPr>
            <w:r w:rsidRPr="002464AF">
              <w:rPr>
                <w:rFonts w:ascii="黑体" w:eastAsia="黑体" w:hint="eastAsia"/>
                <w:b/>
                <w:sz w:val="28"/>
                <w:szCs w:val="28"/>
              </w:rPr>
              <w:lastRenderedPageBreak/>
              <w:t>三、防治污染设施的建设和运行情况</w:t>
            </w:r>
            <w:r>
              <w:rPr>
                <w:rFonts w:ascii="黑体" w:eastAsia="黑体" w:hint="eastAsia"/>
                <w:b/>
                <w:sz w:val="28"/>
                <w:szCs w:val="28"/>
              </w:rPr>
              <w:t>：</w:t>
            </w:r>
          </w:p>
        </w:tc>
      </w:tr>
      <w:tr w:rsidR="00B81321"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204" w:type="dxa"/>
            <w:vMerge w:val="restart"/>
            <w:vAlign w:val="center"/>
          </w:tcPr>
          <w:p w:rsidR="00B81321" w:rsidRPr="001A60D0" w:rsidRDefault="00B81321" w:rsidP="00EF0EE5">
            <w:pPr>
              <w:ind w:left="3"/>
              <w:jc w:val="center"/>
              <w:rPr>
                <w:rFonts w:ascii="仿宋_GB2312" w:eastAsia="仿宋_GB2312"/>
                <w:b/>
                <w:szCs w:val="21"/>
              </w:rPr>
            </w:pPr>
            <w:r w:rsidRPr="001A60D0">
              <w:rPr>
                <w:rFonts w:ascii="仿宋_GB2312" w:eastAsia="仿宋_GB2312" w:hint="eastAsia"/>
                <w:b/>
                <w:szCs w:val="21"/>
              </w:rPr>
              <w:t>废水</w:t>
            </w:r>
            <w:r>
              <w:rPr>
                <w:rFonts w:ascii="仿宋_GB2312" w:eastAsia="仿宋_GB2312" w:hint="eastAsia"/>
                <w:b/>
                <w:szCs w:val="21"/>
              </w:rPr>
              <w:t>处理</w:t>
            </w:r>
          </w:p>
          <w:p w:rsidR="00B81321" w:rsidRPr="001A60D0" w:rsidRDefault="00B81321" w:rsidP="00EF0EE5">
            <w:pPr>
              <w:ind w:left="3"/>
              <w:jc w:val="center"/>
              <w:rPr>
                <w:rFonts w:ascii="仿宋_GB2312" w:eastAsia="仿宋_GB2312"/>
                <w:b/>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2112" w:type="dxa"/>
            <w:gridSpan w:val="3"/>
            <w:vAlign w:val="center"/>
          </w:tcPr>
          <w:p w:rsidR="00B81321" w:rsidRPr="001A60D0" w:rsidRDefault="00B81321"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432" w:type="dxa"/>
            <w:gridSpan w:val="7"/>
            <w:vAlign w:val="center"/>
          </w:tcPr>
          <w:p w:rsidR="00B81321" w:rsidRPr="00710774" w:rsidRDefault="00B81321" w:rsidP="00B81321">
            <w:pPr>
              <w:ind w:firstLineChars="49" w:firstLine="103"/>
              <w:jc w:val="center"/>
              <w:rPr>
                <w:rFonts w:ascii="仿宋_GB2312" w:eastAsia="仿宋_GB2312"/>
              </w:rPr>
            </w:pPr>
            <w:r>
              <w:rPr>
                <w:rFonts w:ascii="仿宋_GB2312" w:eastAsia="仿宋_GB2312"/>
              </w:rPr>
              <w:t>是</w:t>
            </w:r>
          </w:p>
        </w:tc>
      </w:tr>
      <w:tr w:rsidR="00B81321"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3"/>
          <w:jc w:val="center"/>
        </w:trPr>
        <w:tc>
          <w:tcPr>
            <w:tcW w:w="1204" w:type="dxa"/>
            <w:vMerge/>
            <w:vAlign w:val="center"/>
          </w:tcPr>
          <w:p w:rsidR="00B81321" w:rsidRPr="001A60D0" w:rsidRDefault="00B81321" w:rsidP="00EF0EE5">
            <w:pPr>
              <w:ind w:left="108"/>
              <w:jc w:val="center"/>
              <w:rPr>
                <w:rFonts w:ascii="仿宋_GB2312" w:eastAsia="仿宋_GB2312"/>
                <w:b/>
                <w:szCs w:val="21"/>
              </w:rPr>
            </w:pPr>
          </w:p>
        </w:tc>
        <w:tc>
          <w:tcPr>
            <w:tcW w:w="2112" w:type="dxa"/>
            <w:gridSpan w:val="3"/>
            <w:vAlign w:val="center"/>
          </w:tcPr>
          <w:p w:rsidR="00B81321" w:rsidRPr="001A60D0" w:rsidRDefault="00B81321" w:rsidP="00EF0EE5">
            <w:pPr>
              <w:jc w:val="center"/>
              <w:rPr>
                <w:rFonts w:ascii="仿宋_GB2312" w:eastAsia="仿宋_GB2312"/>
                <w:b/>
              </w:rPr>
            </w:pPr>
            <w:r w:rsidRPr="001A60D0">
              <w:rPr>
                <w:rFonts w:ascii="仿宋_GB2312" w:eastAsia="仿宋_GB2312" w:hint="eastAsia"/>
                <w:b/>
              </w:rPr>
              <w:t>主要处理工艺</w:t>
            </w:r>
          </w:p>
        </w:tc>
        <w:tc>
          <w:tcPr>
            <w:tcW w:w="6432" w:type="dxa"/>
            <w:gridSpan w:val="7"/>
            <w:vAlign w:val="center"/>
          </w:tcPr>
          <w:p w:rsidR="00B81321" w:rsidRPr="00710774" w:rsidRDefault="00B81321" w:rsidP="00EF0EE5">
            <w:pPr>
              <w:jc w:val="center"/>
              <w:rPr>
                <w:rFonts w:ascii="仿宋_GB2312" w:eastAsia="仿宋_GB2312"/>
              </w:rPr>
            </w:pPr>
            <w:r w:rsidRPr="00B81321">
              <w:rPr>
                <w:rFonts w:ascii="仿宋_GB2312" w:eastAsia="仿宋_GB2312" w:hint="eastAsia"/>
              </w:rPr>
              <w:t>调节池+ 斜板沉淀池 +气浮一体机+ 水解酸化池+ 好氧池1+ 沉淀池1+ 好氧池2+ 沉淀池2</w:t>
            </w:r>
          </w:p>
        </w:tc>
      </w:tr>
      <w:tr w:rsidR="00B81321"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3"/>
          <w:jc w:val="center"/>
        </w:trPr>
        <w:tc>
          <w:tcPr>
            <w:tcW w:w="1204" w:type="dxa"/>
            <w:vMerge/>
            <w:vAlign w:val="center"/>
          </w:tcPr>
          <w:p w:rsidR="00B81321" w:rsidRPr="001A60D0" w:rsidRDefault="00B81321" w:rsidP="00EF0EE5">
            <w:pPr>
              <w:ind w:left="108"/>
              <w:jc w:val="center"/>
              <w:rPr>
                <w:rFonts w:ascii="仿宋_GB2312" w:eastAsia="仿宋_GB2312"/>
                <w:b/>
                <w:szCs w:val="21"/>
              </w:rPr>
            </w:pPr>
          </w:p>
        </w:tc>
        <w:tc>
          <w:tcPr>
            <w:tcW w:w="2112" w:type="dxa"/>
            <w:gridSpan w:val="3"/>
            <w:vAlign w:val="center"/>
          </w:tcPr>
          <w:p w:rsidR="00B81321" w:rsidRPr="001A60D0" w:rsidRDefault="00B81321" w:rsidP="00EF0EE5">
            <w:pPr>
              <w:jc w:val="center"/>
              <w:rPr>
                <w:rFonts w:ascii="仿宋_GB2312" w:eastAsia="仿宋_GB2312"/>
                <w:b/>
              </w:rPr>
            </w:pPr>
            <w:r w:rsidRPr="001A60D0">
              <w:rPr>
                <w:rFonts w:ascii="仿宋_GB2312" w:eastAsia="仿宋_GB2312" w:hint="eastAsia"/>
                <w:b/>
              </w:rPr>
              <w:t>是否正常运行</w:t>
            </w:r>
          </w:p>
        </w:tc>
        <w:tc>
          <w:tcPr>
            <w:tcW w:w="6432" w:type="dxa"/>
            <w:gridSpan w:val="7"/>
            <w:vAlign w:val="center"/>
          </w:tcPr>
          <w:p w:rsidR="00B81321" w:rsidRPr="00710774" w:rsidRDefault="00B81321" w:rsidP="00EF0EE5">
            <w:pPr>
              <w:ind w:left="72"/>
              <w:jc w:val="center"/>
              <w:rPr>
                <w:rFonts w:ascii="仿宋_GB2312" w:eastAsia="仿宋_GB2312"/>
              </w:rPr>
            </w:pPr>
            <w:r>
              <w:rPr>
                <w:rFonts w:ascii="仿宋_GB2312" w:eastAsia="仿宋_GB2312"/>
              </w:rPr>
              <w:t>是</w:t>
            </w:r>
          </w:p>
        </w:tc>
      </w:tr>
      <w:tr w:rsidR="00B81321"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jc w:val="center"/>
        </w:trPr>
        <w:tc>
          <w:tcPr>
            <w:tcW w:w="1204" w:type="dxa"/>
            <w:vMerge w:val="restart"/>
            <w:vAlign w:val="center"/>
          </w:tcPr>
          <w:p w:rsidR="00B81321" w:rsidRPr="001A60D0" w:rsidRDefault="00B81321" w:rsidP="00EF0EE5">
            <w:pPr>
              <w:ind w:left="3"/>
              <w:jc w:val="center"/>
              <w:rPr>
                <w:rFonts w:ascii="仿宋_GB2312" w:eastAsia="仿宋_GB2312"/>
                <w:b/>
                <w:szCs w:val="21"/>
              </w:rPr>
            </w:pPr>
            <w:r w:rsidRPr="001A60D0">
              <w:rPr>
                <w:rFonts w:ascii="仿宋_GB2312" w:eastAsia="仿宋_GB2312" w:hint="eastAsia"/>
                <w:b/>
                <w:szCs w:val="21"/>
              </w:rPr>
              <w:t>废气</w:t>
            </w:r>
            <w:r>
              <w:rPr>
                <w:rFonts w:ascii="仿宋_GB2312" w:eastAsia="仿宋_GB2312" w:hint="eastAsia"/>
                <w:b/>
                <w:szCs w:val="21"/>
              </w:rPr>
              <w:t>处理</w:t>
            </w:r>
          </w:p>
          <w:p w:rsidR="00B81321" w:rsidRPr="001A60D0" w:rsidRDefault="00B81321" w:rsidP="00EF0EE5">
            <w:pPr>
              <w:ind w:left="3"/>
              <w:jc w:val="center"/>
              <w:rPr>
                <w:rFonts w:ascii="仿宋_GB2312" w:eastAsia="仿宋_GB2312"/>
                <w:b/>
                <w:szCs w:val="21"/>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2112" w:type="dxa"/>
            <w:gridSpan w:val="3"/>
            <w:vAlign w:val="center"/>
          </w:tcPr>
          <w:p w:rsidR="00B81321" w:rsidRPr="001A60D0" w:rsidRDefault="00B81321"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432" w:type="dxa"/>
            <w:gridSpan w:val="7"/>
            <w:vAlign w:val="center"/>
          </w:tcPr>
          <w:p w:rsidR="00B81321" w:rsidRPr="00710774" w:rsidRDefault="00B81321" w:rsidP="00B81321">
            <w:pPr>
              <w:ind w:firstLineChars="49" w:firstLine="103"/>
              <w:jc w:val="center"/>
              <w:rPr>
                <w:rFonts w:ascii="仿宋_GB2312" w:eastAsia="仿宋_GB2312"/>
              </w:rPr>
            </w:pPr>
            <w:r>
              <w:rPr>
                <w:rFonts w:ascii="仿宋_GB2312" w:eastAsia="仿宋_GB2312"/>
              </w:rPr>
              <w:t>是</w:t>
            </w:r>
          </w:p>
        </w:tc>
      </w:tr>
      <w:tr w:rsidR="00B81321"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jc w:val="center"/>
        </w:trPr>
        <w:tc>
          <w:tcPr>
            <w:tcW w:w="1204" w:type="dxa"/>
            <w:vMerge/>
            <w:vAlign w:val="center"/>
          </w:tcPr>
          <w:p w:rsidR="00B81321" w:rsidRPr="001A60D0" w:rsidRDefault="00B81321" w:rsidP="00EF0EE5">
            <w:pPr>
              <w:ind w:left="108"/>
              <w:jc w:val="center"/>
              <w:rPr>
                <w:rFonts w:ascii="仿宋_GB2312" w:eastAsia="仿宋_GB2312"/>
                <w:b/>
                <w:szCs w:val="21"/>
              </w:rPr>
            </w:pPr>
          </w:p>
        </w:tc>
        <w:tc>
          <w:tcPr>
            <w:tcW w:w="2112" w:type="dxa"/>
            <w:gridSpan w:val="3"/>
            <w:vAlign w:val="center"/>
          </w:tcPr>
          <w:p w:rsidR="00B81321" w:rsidRPr="001A60D0" w:rsidRDefault="00B81321" w:rsidP="00EF0EE5">
            <w:pPr>
              <w:jc w:val="center"/>
              <w:rPr>
                <w:rFonts w:ascii="仿宋_GB2312" w:eastAsia="仿宋_GB2312"/>
                <w:b/>
              </w:rPr>
            </w:pPr>
            <w:r w:rsidRPr="001A60D0">
              <w:rPr>
                <w:rFonts w:ascii="仿宋_GB2312" w:eastAsia="仿宋_GB2312" w:hint="eastAsia"/>
                <w:b/>
              </w:rPr>
              <w:t>主要处理工艺</w:t>
            </w:r>
          </w:p>
        </w:tc>
        <w:tc>
          <w:tcPr>
            <w:tcW w:w="6432" w:type="dxa"/>
            <w:gridSpan w:val="7"/>
            <w:vAlign w:val="center"/>
          </w:tcPr>
          <w:p w:rsidR="00B81321" w:rsidRPr="00710774" w:rsidRDefault="00B81321" w:rsidP="00EF0EE5">
            <w:pPr>
              <w:jc w:val="center"/>
              <w:rPr>
                <w:rFonts w:ascii="仿宋_GB2312" w:eastAsia="仿宋_GB2312"/>
              </w:rPr>
            </w:pPr>
            <w:r w:rsidRPr="00B81321">
              <w:rPr>
                <w:rFonts w:ascii="仿宋_GB2312" w:eastAsia="仿宋_GB2312" w:hint="eastAsia"/>
              </w:rPr>
              <w:t>高压静电油烟静化设备</w:t>
            </w:r>
          </w:p>
        </w:tc>
      </w:tr>
      <w:tr w:rsidR="00B81321"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1204" w:type="dxa"/>
            <w:vMerge/>
            <w:vAlign w:val="center"/>
          </w:tcPr>
          <w:p w:rsidR="00B81321" w:rsidRPr="001A60D0" w:rsidRDefault="00B81321" w:rsidP="00EF0EE5">
            <w:pPr>
              <w:ind w:left="108"/>
              <w:jc w:val="center"/>
              <w:rPr>
                <w:rFonts w:ascii="仿宋_GB2312" w:eastAsia="仿宋_GB2312"/>
                <w:b/>
                <w:szCs w:val="21"/>
              </w:rPr>
            </w:pPr>
          </w:p>
        </w:tc>
        <w:tc>
          <w:tcPr>
            <w:tcW w:w="2112" w:type="dxa"/>
            <w:gridSpan w:val="3"/>
            <w:vAlign w:val="center"/>
          </w:tcPr>
          <w:p w:rsidR="00B81321" w:rsidRPr="001A60D0" w:rsidRDefault="00B81321" w:rsidP="00EF0EE5">
            <w:pPr>
              <w:jc w:val="center"/>
              <w:rPr>
                <w:rFonts w:ascii="仿宋_GB2312" w:eastAsia="仿宋_GB2312"/>
                <w:b/>
              </w:rPr>
            </w:pPr>
            <w:r w:rsidRPr="001A60D0">
              <w:rPr>
                <w:rFonts w:ascii="仿宋_GB2312" w:eastAsia="仿宋_GB2312" w:hint="eastAsia"/>
                <w:b/>
              </w:rPr>
              <w:t>是否正常运行</w:t>
            </w:r>
          </w:p>
        </w:tc>
        <w:tc>
          <w:tcPr>
            <w:tcW w:w="6432" w:type="dxa"/>
            <w:gridSpan w:val="7"/>
            <w:vAlign w:val="center"/>
          </w:tcPr>
          <w:p w:rsidR="00B81321" w:rsidRPr="00710774" w:rsidRDefault="00B81321" w:rsidP="00EF0EE5">
            <w:pPr>
              <w:ind w:left="72"/>
              <w:jc w:val="center"/>
              <w:rPr>
                <w:rFonts w:ascii="仿宋_GB2312" w:eastAsia="仿宋_GB2312"/>
              </w:rPr>
            </w:pPr>
            <w:r>
              <w:rPr>
                <w:rFonts w:ascii="仿宋_GB2312" w:eastAsia="仿宋_GB2312"/>
              </w:rPr>
              <w:t>是</w:t>
            </w:r>
          </w:p>
        </w:tc>
      </w:tr>
      <w:tr w:rsidR="00B81321"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9748" w:type="dxa"/>
            <w:gridSpan w:val="11"/>
            <w:vAlign w:val="center"/>
          </w:tcPr>
          <w:p w:rsidR="00B81321" w:rsidRPr="002464AF" w:rsidRDefault="00B81321" w:rsidP="00EF0EE5">
            <w:pPr>
              <w:rPr>
                <w:rFonts w:ascii="黑体" w:eastAsia="黑体"/>
                <w:b/>
                <w:sz w:val="28"/>
                <w:szCs w:val="28"/>
              </w:rPr>
            </w:pPr>
            <w:r w:rsidRPr="002464AF">
              <w:rPr>
                <w:rFonts w:ascii="黑体" w:eastAsia="黑体" w:hint="eastAsia"/>
                <w:b/>
                <w:sz w:val="28"/>
                <w:szCs w:val="28"/>
              </w:rPr>
              <w:t>四、建设项目环境影响评价及其他环境保护行政许可情况</w:t>
            </w:r>
            <w:r>
              <w:rPr>
                <w:rFonts w:ascii="黑体" w:eastAsia="黑体" w:hint="eastAsia"/>
                <w:b/>
                <w:sz w:val="28"/>
                <w:szCs w:val="28"/>
              </w:rPr>
              <w:t>：</w:t>
            </w:r>
          </w:p>
        </w:tc>
      </w:tr>
      <w:tr w:rsidR="00B81321"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3316" w:type="dxa"/>
            <w:gridSpan w:val="4"/>
            <w:vAlign w:val="center"/>
          </w:tcPr>
          <w:p w:rsidR="00B81321" w:rsidRPr="001A60D0" w:rsidRDefault="00B81321" w:rsidP="002753E9">
            <w:pPr>
              <w:jc w:val="left"/>
              <w:rPr>
                <w:rFonts w:ascii="仿宋_GB2312" w:eastAsia="仿宋_GB2312"/>
                <w:b/>
              </w:rPr>
            </w:pPr>
            <w:r w:rsidRPr="001A60D0">
              <w:rPr>
                <w:rFonts w:ascii="仿宋_GB2312" w:eastAsia="仿宋_GB2312" w:hint="eastAsia"/>
                <w:b/>
              </w:rPr>
              <w:t>建设项目是否经过环评审批</w:t>
            </w:r>
          </w:p>
        </w:tc>
        <w:tc>
          <w:tcPr>
            <w:tcW w:w="6432" w:type="dxa"/>
            <w:gridSpan w:val="7"/>
            <w:vAlign w:val="center"/>
          </w:tcPr>
          <w:p w:rsidR="00B81321" w:rsidRPr="00710774" w:rsidRDefault="00B81321" w:rsidP="002753E9">
            <w:pPr>
              <w:jc w:val="left"/>
              <w:rPr>
                <w:rFonts w:ascii="仿宋_GB2312" w:eastAsia="仿宋_GB2312"/>
              </w:rPr>
            </w:pPr>
            <w:r>
              <w:rPr>
                <w:rFonts w:ascii="仿宋_GB2312" w:eastAsia="仿宋_GB2312"/>
              </w:rPr>
              <w:t>是</w:t>
            </w:r>
          </w:p>
        </w:tc>
      </w:tr>
      <w:tr w:rsidR="00B81321"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7"/>
          <w:jc w:val="center"/>
        </w:trPr>
        <w:tc>
          <w:tcPr>
            <w:tcW w:w="3316" w:type="dxa"/>
            <w:gridSpan w:val="4"/>
            <w:vAlign w:val="center"/>
          </w:tcPr>
          <w:p w:rsidR="00B81321" w:rsidRPr="001A60D0" w:rsidRDefault="00B81321" w:rsidP="002753E9">
            <w:pPr>
              <w:jc w:val="left"/>
              <w:rPr>
                <w:rFonts w:ascii="仿宋_GB2312" w:eastAsia="仿宋_GB2312"/>
                <w:b/>
              </w:rPr>
            </w:pPr>
            <w:r>
              <w:rPr>
                <w:rFonts w:ascii="仿宋_GB2312" w:eastAsia="仿宋_GB2312" w:hint="eastAsia"/>
                <w:b/>
              </w:rPr>
              <w:t>建设项目是否经过环保</w:t>
            </w:r>
            <w:r w:rsidRPr="001A60D0">
              <w:rPr>
                <w:rFonts w:ascii="仿宋_GB2312" w:eastAsia="仿宋_GB2312" w:hint="eastAsia"/>
                <w:b/>
              </w:rPr>
              <w:t>验收</w:t>
            </w:r>
          </w:p>
        </w:tc>
        <w:tc>
          <w:tcPr>
            <w:tcW w:w="6432" w:type="dxa"/>
            <w:gridSpan w:val="7"/>
            <w:vAlign w:val="center"/>
          </w:tcPr>
          <w:p w:rsidR="00B81321" w:rsidRPr="00710774" w:rsidRDefault="00B81321" w:rsidP="002753E9">
            <w:pPr>
              <w:jc w:val="left"/>
              <w:rPr>
                <w:rFonts w:ascii="仿宋_GB2312" w:eastAsia="仿宋_GB2312"/>
              </w:rPr>
            </w:pPr>
            <w:r>
              <w:rPr>
                <w:rFonts w:ascii="仿宋_GB2312" w:eastAsia="仿宋_GB2312"/>
              </w:rPr>
              <w:t>否</w:t>
            </w:r>
          </w:p>
        </w:tc>
      </w:tr>
      <w:tr w:rsidR="00B81321" w:rsidRPr="001A60D0" w:rsidTr="00B81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16"/>
          <w:jc w:val="center"/>
        </w:trPr>
        <w:tc>
          <w:tcPr>
            <w:tcW w:w="3316" w:type="dxa"/>
            <w:gridSpan w:val="4"/>
            <w:vAlign w:val="center"/>
          </w:tcPr>
          <w:p w:rsidR="00B81321" w:rsidRPr="001A60D0" w:rsidRDefault="00B81321" w:rsidP="002753E9">
            <w:pPr>
              <w:jc w:val="left"/>
              <w:rPr>
                <w:rFonts w:ascii="仿宋_GB2312" w:eastAsia="仿宋_GB2312"/>
                <w:b/>
              </w:rPr>
            </w:pPr>
            <w:r w:rsidRPr="001A60D0">
              <w:rPr>
                <w:rFonts w:ascii="仿宋_GB2312" w:eastAsia="仿宋_GB2312" w:hint="eastAsia"/>
                <w:b/>
              </w:rPr>
              <w:t>其他</w:t>
            </w:r>
            <w:r>
              <w:rPr>
                <w:rFonts w:ascii="仿宋_GB2312" w:eastAsia="仿宋_GB2312" w:hint="eastAsia"/>
                <w:b/>
              </w:rPr>
              <w:t>环境保护行政许可情况</w:t>
            </w:r>
          </w:p>
        </w:tc>
        <w:tc>
          <w:tcPr>
            <w:tcW w:w="6432" w:type="dxa"/>
            <w:gridSpan w:val="7"/>
            <w:vAlign w:val="center"/>
          </w:tcPr>
          <w:p w:rsidR="00B81321" w:rsidRPr="00710774" w:rsidRDefault="00B81321" w:rsidP="002753E9">
            <w:pPr>
              <w:jc w:val="left"/>
              <w:rPr>
                <w:rFonts w:ascii="仿宋_GB2312" w:eastAsia="仿宋_GB2312"/>
              </w:rPr>
            </w:pPr>
          </w:p>
          <w:p w:rsidR="00B81321" w:rsidRPr="00D65510" w:rsidRDefault="00B81321" w:rsidP="002753E9">
            <w:pPr>
              <w:jc w:val="left"/>
              <w:rPr>
                <w:rFonts w:ascii="仿宋_GB2312" w:eastAsia="仿宋_GB2312"/>
              </w:rPr>
            </w:pPr>
          </w:p>
        </w:tc>
      </w:tr>
      <w:tr w:rsidR="00B81321"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8"/>
          <w:jc w:val="center"/>
        </w:trPr>
        <w:tc>
          <w:tcPr>
            <w:tcW w:w="9748" w:type="dxa"/>
            <w:gridSpan w:val="11"/>
            <w:vAlign w:val="center"/>
          </w:tcPr>
          <w:p w:rsidR="00B81321" w:rsidRPr="001A60D0" w:rsidRDefault="00B81321" w:rsidP="00EF0EE5">
            <w:pPr>
              <w:rPr>
                <w:rFonts w:ascii="仿宋_GB2312" w:eastAsia="仿宋_GB2312"/>
                <w:b/>
                <w:sz w:val="28"/>
                <w:szCs w:val="28"/>
              </w:rPr>
            </w:pPr>
            <w:r w:rsidRPr="002464AF">
              <w:rPr>
                <w:rFonts w:ascii="黑体" w:eastAsia="黑体" w:hint="eastAsia"/>
                <w:b/>
                <w:sz w:val="28"/>
                <w:szCs w:val="28"/>
              </w:rPr>
              <w:t>五、突发环境事件应急预案</w:t>
            </w:r>
            <w:r>
              <w:rPr>
                <w:rFonts w:ascii="黑体" w:eastAsia="黑体" w:hint="eastAsia"/>
                <w:b/>
                <w:sz w:val="28"/>
                <w:szCs w:val="28"/>
              </w:rPr>
              <w:t>：</w:t>
            </w:r>
            <w:r w:rsidRPr="00EF0EE5">
              <w:rPr>
                <w:rFonts w:ascii="黑体" w:eastAsia="黑体"/>
                <w:sz w:val="28"/>
                <w:szCs w:val="28"/>
              </w:rPr>
              <w:t xml:space="preserve"> </w:t>
            </w:r>
            <w:r w:rsidRPr="00EF0EE5">
              <w:rPr>
                <w:rFonts w:ascii="仿宋_GB2312" w:eastAsia="仿宋_GB2312" w:hint="eastAsia"/>
                <w:sz w:val="28"/>
                <w:szCs w:val="28"/>
              </w:rPr>
              <w:t>（以附件形式上传）</w:t>
            </w:r>
          </w:p>
        </w:tc>
      </w:tr>
      <w:tr w:rsidR="00B81321"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16"/>
          <w:jc w:val="center"/>
        </w:trPr>
        <w:tc>
          <w:tcPr>
            <w:tcW w:w="9748" w:type="dxa"/>
            <w:gridSpan w:val="11"/>
            <w:vAlign w:val="center"/>
          </w:tcPr>
          <w:p w:rsidR="00B81321" w:rsidRPr="002464AF" w:rsidRDefault="00B81321" w:rsidP="00EF0EE5">
            <w:pPr>
              <w:rPr>
                <w:rFonts w:ascii="黑体" w:eastAsia="黑体"/>
                <w:b/>
                <w:sz w:val="28"/>
                <w:szCs w:val="28"/>
              </w:rPr>
            </w:pPr>
            <w:r w:rsidRPr="002464AF">
              <w:rPr>
                <w:rFonts w:ascii="黑体" w:eastAsia="黑体" w:hint="eastAsia"/>
                <w:b/>
                <w:sz w:val="28"/>
                <w:szCs w:val="28"/>
              </w:rPr>
              <w:t>六、其他应当公开的环境信息</w:t>
            </w:r>
            <w:r>
              <w:rPr>
                <w:rFonts w:ascii="黑体" w:eastAsia="黑体" w:hint="eastAsia"/>
                <w:b/>
                <w:sz w:val="28"/>
                <w:szCs w:val="28"/>
              </w:rPr>
              <w:t>和情况说明：</w:t>
            </w:r>
          </w:p>
        </w:tc>
      </w:tr>
      <w:tr w:rsidR="00B81321"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60"/>
          <w:jc w:val="center"/>
        </w:trPr>
        <w:tc>
          <w:tcPr>
            <w:tcW w:w="9748" w:type="dxa"/>
            <w:gridSpan w:val="11"/>
          </w:tcPr>
          <w:p w:rsidR="00B81321" w:rsidRDefault="00B81321" w:rsidP="000B7484">
            <w:pPr>
              <w:rPr>
                <w:rFonts w:ascii="仿宋_GB2312" w:eastAsia="仿宋_GB2312"/>
                <w:b/>
              </w:rPr>
            </w:pPr>
            <w:r w:rsidRPr="001B4A7E">
              <w:rPr>
                <w:rFonts w:ascii="黑体" w:eastAsia="黑体" w:hint="eastAsia"/>
                <w:b/>
                <w:sz w:val="28"/>
                <w:szCs w:val="28"/>
              </w:rPr>
              <w:t>备注</w:t>
            </w:r>
            <w:r>
              <w:rPr>
                <w:rFonts w:ascii="黑体" w:eastAsia="黑体" w:hint="eastAsia"/>
                <w:b/>
                <w:sz w:val="28"/>
                <w:szCs w:val="28"/>
              </w:rPr>
              <w:t>：</w:t>
            </w:r>
            <w:r>
              <w:rPr>
                <w:rFonts w:ascii="仿宋_GB2312" w:eastAsia="仿宋_GB2312" w:hint="eastAsia"/>
                <w:sz w:val="28"/>
                <w:szCs w:val="28"/>
              </w:rPr>
              <w:t>国家重点监控企业还应公开其自行监测方案（以附件形式上传）</w:t>
            </w:r>
          </w:p>
          <w:p w:rsidR="00B81321" w:rsidRDefault="00B81321" w:rsidP="000B7484">
            <w:pPr>
              <w:rPr>
                <w:rFonts w:ascii="仿宋_GB2312" w:eastAsia="仿宋_GB2312"/>
                <w:b/>
              </w:rPr>
            </w:pPr>
          </w:p>
          <w:p w:rsidR="00B81321" w:rsidRDefault="00B81321" w:rsidP="000B7484">
            <w:pPr>
              <w:rPr>
                <w:rFonts w:ascii="仿宋_GB2312" w:eastAsia="仿宋_GB2312"/>
                <w:b/>
              </w:rPr>
            </w:pPr>
          </w:p>
          <w:p w:rsidR="00B81321" w:rsidRDefault="00B81321" w:rsidP="000B7484">
            <w:pPr>
              <w:rPr>
                <w:rFonts w:ascii="仿宋_GB2312" w:eastAsia="仿宋_GB2312"/>
                <w:b/>
              </w:rPr>
            </w:pPr>
          </w:p>
          <w:p w:rsidR="00B81321" w:rsidRPr="00EF0EE5" w:rsidRDefault="00B81321" w:rsidP="000B7484">
            <w:pPr>
              <w:rPr>
                <w:rFonts w:ascii="仿宋_GB2312" w:eastAsia="仿宋_GB2312"/>
                <w:b/>
              </w:rPr>
            </w:pPr>
          </w:p>
        </w:tc>
      </w:tr>
    </w:tbl>
    <w:p w:rsidR="00166298" w:rsidRDefault="00166298" w:rsidP="00395173">
      <w:pPr>
        <w:jc w:val="left"/>
        <w:rPr>
          <w:rFonts w:ascii="仿宋_GB2312" w:eastAsia="仿宋_GB2312"/>
          <w:b/>
          <w:sz w:val="28"/>
          <w:szCs w:val="28"/>
        </w:rPr>
      </w:pPr>
    </w:p>
    <w:p w:rsidR="00166298" w:rsidRDefault="00166298" w:rsidP="00B81321">
      <w:pPr>
        <w:ind w:firstLineChars="196" w:firstLine="551"/>
        <w:jc w:val="left"/>
        <w:rPr>
          <w:rFonts w:ascii="黑体" w:eastAsia="黑体"/>
          <w:b/>
          <w:sz w:val="28"/>
          <w:szCs w:val="28"/>
        </w:rPr>
      </w:pPr>
    </w:p>
    <w:p w:rsidR="00166298" w:rsidRPr="00EF0EE5" w:rsidRDefault="00166298" w:rsidP="00B81321">
      <w:pPr>
        <w:ind w:firstLineChars="196" w:firstLine="551"/>
        <w:jc w:val="left"/>
        <w:rPr>
          <w:rFonts w:ascii="黑体" w:eastAsia="黑体"/>
          <w:b/>
          <w:sz w:val="28"/>
          <w:szCs w:val="28"/>
        </w:rPr>
      </w:pPr>
      <w:r w:rsidRPr="00EF0EE5">
        <w:rPr>
          <w:rFonts w:ascii="黑体" w:eastAsia="黑体" w:hint="eastAsia"/>
          <w:b/>
          <w:sz w:val="28"/>
          <w:szCs w:val="28"/>
        </w:rPr>
        <w:t>填报说明：</w:t>
      </w:r>
      <w:r w:rsidRPr="00EF0EE5">
        <w:rPr>
          <w:rFonts w:ascii="黑体" w:eastAsia="黑体"/>
          <w:b/>
          <w:sz w:val="28"/>
          <w:szCs w:val="28"/>
        </w:rPr>
        <w:t xml:space="preserve"> </w:t>
      </w:r>
    </w:p>
    <w:p w:rsidR="00166298" w:rsidRPr="009E1696" w:rsidRDefault="00166298" w:rsidP="00B81321">
      <w:pPr>
        <w:ind w:firstLineChars="191" w:firstLine="535"/>
        <w:jc w:val="left"/>
        <w:rPr>
          <w:rFonts w:ascii="仿宋_GB2312" w:eastAsia="仿宋_GB2312"/>
          <w:sz w:val="28"/>
          <w:szCs w:val="28"/>
        </w:rPr>
      </w:pPr>
      <w:r w:rsidRPr="009E1696">
        <w:rPr>
          <w:rFonts w:ascii="仿宋_GB2312" w:eastAsia="仿宋_GB2312"/>
          <w:sz w:val="28"/>
          <w:szCs w:val="28"/>
        </w:rPr>
        <w:t xml:space="preserve">1. </w:t>
      </w:r>
      <w:r w:rsidRPr="00710774">
        <w:rPr>
          <w:rFonts w:ascii="仿宋_GB2312" w:eastAsia="仿宋_GB2312" w:hint="eastAsia"/>
          <w:b/>
          <w:sz w:val="28"/>
          <w:szCs w:val="28"/>
        </w:rPr>
        <w:t>“是否情况”填写</w:t>
      </w:r>
      <w:r w:rsidRPr="009E1696">
        <w:rPr>
          <w:rFonts w:ascii="仿宋_GB2312" w:eastAsia="仿宋_GB2312" w:hint="eastAsia"/>
          <w:sz w:val="28"/>
          <w:szCs w:val="28"/>
        </w:rPr>
        <w:t>：“</w:t>
      </w:r>
      <w:r w:rsidRPr="009E1696">
        <w:rPr>
          <w:rFonts w:ascii="仿宋_GB2312" w:eastAsia="仿宋_GB2312"/>
          <w:sz w:val="28"/>
          <w:szCs w:val="28"/>
        </w:rPr>
        <w:t xml:space="preserve"> </w:t>
      </w:r>
      <w:r w:rsidRPr="009E1696">
        <w:rPr>
          <w:rFonts w:ascii="仿宋_GB2312" w:eastAsia="仿宋_GB2312" w:hint="eastAsia"/>
          <w:sz w:val="28"/>
          <w:szCs w:val="28"/>
        </w:rPr>
        <w:t>是</w:t>
      </w:r>
      <w:r w:rsidRPr="009E1696">
        <w:rPr>
          <w:rFonts w:ascii="仿宋_GB2312" w:eastAsia="仿宋_GB2312"/>
          <w:sz w:val="28"/>
          <w:szCs w:val="28"/>
        </w:rPr>
        <w:t xml:space="preserve"> </w:t>
      </w:r>
      <w:r w:rsidRPr="009E1696">
        <w:rPr>
          <w:rFonts w:ascii="仿宋_GB2312" w:eastAsia="仿宋_GB2312" w:hint="eastAsia"/>
          <w:sz w:val="28"/>
          <w:szCs w:val="28"/>
        </w:rPr>
        <w:t>”或“否”</w:t>
      </w:r>
      <w:r w:rsidRPr="009E1696">
        <w:rPr>
          <w:rFonts w:ascii="仿宋_GB2312" w:eastAsia="仿宋_GB2312"/>
          <w:sz w:val="28"/>
          <w:szCs w:val="28"/>
        </w:rPr>
        <w:t xml:space="preserve"> </w:t>
      </w:r>
      <w:r w:rsidRPr="009E1696">
        <w:rPr>
          <w:rFonts w:ascii="仿宋_GB2312" w:eastAsia="仿宋_GB2312" w:hint="eastAsia"/>
          <w:sz w:val="28"/>
          <w:szCs w:val="28"/>
        </w:rPr>
        <w:t>；</w:t>
      </w:r>
    </w:p>
    <w:p w:rsidR="00166298" w:rsidRDefault="00166298" w:rsidP="00B81321">
      <w:pPr>
        <w:ind w:firstLineChars="191" w:firstLine="535"/>
        <w:jc w:val="left"/>
        <w:rPr>
          <w:rFonts w:ascii="仿宋_GB2312" w:eastAsia="仿宋_GB2312"/>
          <w:sz w:val="28"/>
          <w:szCs w:val="28"/>
        </w:rPr>
      </w:pPr>
      <w:r w:rsidRPr="009E1696">
        <w:rPr>
          <w:rFonts w:ascii="仿宋_GB2312" w:eastAsia="仿宋_GB2312"/>
          <w:sz w:val="28"/>
          <w:szCs w:val="28"/>
        </w:rPr>
        <w:t xml:space="preserve">2. </w:t>
      </w:r>
      <w:r w:rsidRPr="00710774">
        <w:rPr>
          <w:rFonts w:ascii="仿宋_GB2312" w:eastAsia="仿宋_GB2312" w:hint="eastAsia"/>
          <w:b/>
          <w:sz w:val="28"/>
          <w:szCs w:val="28"/>
        </w:rPr>
        <w:t>排放方式指：</w:t>
      </w:r>
      <w:r w:rsidRPr="009E1696">
        <w:rPr>
          <w:rFonts w:ascii="仿宋_GB2312" w:eastAsia="仿宋_GB2312" w:hint="eastAsia"/>
          <w:sz w:val="28"/>
          <w:szCs w:val="28"/>
        </w:rPr>
        <w:t>排外环境、接污水处理厂、零排放、委托外运等情况；</w:t>
      </w:r>
    </w:p>
    <w:p w:rsidR="00166298" w:rsidRPr="009E1696" w:rsidRDefault="00166298" w:rsidP="00B81321">
      <w:pPr>
        <w:ind w:firstLineChars="191" w:firstLine="535"/>
        <w:jc w:val="left"/>
        <w:rPr>
          <w:rFonts w:ascii="仿宋_GB2312" w:eastAsia="仿宋_GB2312"/>
          <w:sz w:val="28"/>
          <w:szCs w:val="28"/>
        </w:rPr>
      </w:pPr>
      <w:r>
        <w:rPr>
          <w:rFonts w:ascii="仿宋_GB2312" w:eastAsia="仿宋_GB2312"/>
          <w:sz w:val="28"/>
          <w:szCs w:val="28"/>
        </w:rPr>
        <w:t xml:space="preserve">3. </w:t>
      </w:r>
      <w:r w:rsidRPr="00710774">
        <w:rPr>
          <w:rFonts w:ascii="仿宋_GB2312" w:eastAsia="仿宋_GB2312" w:hint="eastAsia"/>
          <w:b/>
          <w:sz w:val="28"/>
          <w:szCs w:val="28"/>
        </w:rPr>
        <w:t>排放总量为：</w:t>
      </w:r>
      <w:r>
        <w:rPr>
          <w:rFonts w:ascii="仿宋_GB2312" w:eastAsia="仿宋_GB2312" w:hint="eastAsia"/>
          <w:sz w:val="28"/>
          <w:szCs w:val="28"/>
        </w:rPr>
        <w:t>上一年度的排放总量；</w:t>
      </w:r>
    </w:p>
    <w:p w:rsidR="00166298" w:rsidRPr="009E1696" w:rsidRDefault="00166298" w:rsidP="00B81321">
      <w:pPr>
        <w:ind w:firstLineChars="196" w:firstLine="549"/>
        <w:jc w:val="left"/>
        <w:rPr>
          <w:rFonts w:ascii="仿宋_GB2312" w:eastAsia="仿宋_GB2312"/>
          <w:sz w:val="28"/>
          <w:szCs w:val="28"/>
        </w:rPr>
      </w:pPr>
      <w:r>
        <w:rPr>
          <w:rFonts w:ascii="仿宋_GB2312" w:eastAsia="仿宋_GB2312"/>
          <w:sz w:val="28"/>
          <w:szCs w:val="28"/>
        </w:rPr>
        <w:t>4</w:t>
      </w:r>
      <w:r w:rsidRPr="009E1696">
        <w:rPr>
          <w:rFonts w:ascii="仿宋_GB2312" w:eastAsia="仿宋_GB2312"/>
          <w:sz w:val="28"/>
          <w:szCs w:val="28"/>
        </w:rPr>
        <w:t>.</w:t>
      </w:r>
      <w:r w:rsidRPr="009E1696">
        <w:rPr>
          <w:rFonts w:ascii="黑体" w:eastAsia="黑体"/>
          <w:sz w:val="28"/>
          <w:szCs w:val="28"/>
        </w:rPr>
        <w:t xml:space="preserve"> </w:t>
      </w:r>
      <w:r w:rsidRPr="009E1696">
        <w:rPr>
          <w:rFonts w:ascii="黑体" w:eastAsia="黑体" w:hint="eastAsia"/>
          <w:b/>
          <w:sz w:val="28"/>
          <w:szCs w:val="28"/>
        </w:rPr>
        <w:t>各重点排污单位</w:t>
      </w:r>
      <w:r w:rsidRPr="009E1696">
        <w:rPr>
          <w:rFonts w:ascii="仿宋_GB2312" w:eastAsia="仿宋_GB2312" w:hint="eastAsia"/>
          <w:sz w:val="28"/>
          <w:szCs w:val="28"/>
        </w:rPr>
        <w:t>根据表格内容，生成一个有公网</w:t>
      </w:r>
      <w:r w:rsidRPr="009E1696">
        <w:rPr>
          <w:rFonts w:ascii="仿宋_GB2312" w:eastAsia="仿宋_GB2312"/>
          <w:sz w:val="28"/>
          <w:szCs w:val="28"/>
        </w:rPr>
        <w:t>IP</w:t>
      </w:r>
      <w:r w:rsidRPr="009E1696">
        <w:rPr>
          <w:rFonts w:ascii="仿宋_GB2312" w:eastAsia="仿宋_GB2312" w:hint="eastAsia"/>
          <w:sz w:val="28"/>
          <w:szCs w:val="28"/>
        </w:rPr>
        <w:t>（可以在</w:t>
      </w:r>
      <w:r w:rsidRPr="009E1696">
        <w:rPr>
          <w:rFonts w:ascii="仿宋_GB2312" w:eastAsia="仿宋_GB2312"/>
          <w:sz w:val="28"/>
          <w:szCs w:val="28"/>
        </w:rPr>
        <w:t>INTERNET</w:t>
      </w:r>
      <w:r w:rsidRPr="009E1696">
        <w:rPr>
          <w:rFonts w:ascii="仿宋_GB2312" w:eastAsia="仿宋_GB2312" w:hint="eastAsia"/>
          <w:sz w:val="28"/>
          <w:szCs w:val="28"/>
        </w:rPr>
        <w:t>网络上</w:t>
      </w:r>
    </w:p>
    <w:p w:rsidR="00166298" w:rsidRPr="009E1696" w:rsidRDefault="00166298" w:rsidP="00B81321">
      <w:pPr>
        <w:ind w:firstLineChars="196" w:firstLine="549"/>
        <w:jc w:val="left"/>
        <w:rPr>
          <w:rFonts w:ascii="仿宋_GB2312" w:eastAsia="仿宋_GB2312"/>
          <w:sz w:val="28"/>
          <w:szCs w:val="28"/>
        </w:rPr>
      </w:pPr>
      <w:r w:rsidRPr="009E1696">
        <w:rPr>
          <w:rFonts w:ascii="仿宋_GB2312" w:eastAsia="仿宋_GB2312" w:hint="eastAsia"/>
          <w:sz w:val="28"/>
          <w:szCs w:val="28"/>
        </w:rPr>
        <w:t>能访问到）的页面地址给辖区环保局，</w:t>
      </w:r>
      <w:r w:rsidRPr="009E1696">
        <w:rPr>
          <w:rFonts w:ascii="黑体" w:eastAsia="黑体" w:hint="eastAsia"/>
          <w:b/>
          <w:sz w:val="28"/>
          <w:szCs w:val="28"/>
        </w:rPr>
        <w:t>各地环保局</w:t>
      </w:r>
      <w:r w:rsidRPr="009E1696">
        <w:rPr>
          <w:rFonts w:ascii="仿宋_GB2312" w:eastAsia="仿宋_GB2312" w:hint="eastAsia"/>
          <w:sz w:val="28"/>
          <w:szCs w:val="28"/>
        </w:rPr>
        <w:t>负责将表格统一链接到各环保局</w:t>
      </w:r>
    </w:p>
    <w:p w:rsidR="00166298" w:rsidRPr="009E1696" w:rsidRDefault="00166298" w:rsidP="00B81321">
      <w:pPr>
        <w:ind w:firstLineChars="196" w:firstLine="549"/>
        <w:jc w:val="left"/>
        <w:rPr>
          <w:rFonts w:ascii="仿宋_GB2312" w:eastAsia="仿宋_GB2312"/>
          <w:sz w:val="28"/>
          <w:szCs w:val="28"/>
        </w:rPr>
      </w:pPr>
      <w:r w:rsidRPr="009E1696">
        <w:rPr>
          <w:rFonts w:ascii="仿宋_GB2312" w:eastAsia="仿宋_GB2312" w:hint="eastAsia"/>
          <w:sz w:val="28"/>
          <w:szCs w:val="28"/>
        </w:rPr>
        <w:t>网站上进行</w:t>
      </w:r>
      <w:r>
        <w:rPr>
          <w:rFonts w:ascii="仿宋_GB2312" w:eastAsia="仿宋_GB2312" w:hint="eastAsia"/>
          <w:sz w:val="28"/>
          <w:szCs w:val="28"/>
        </w:rPr>
        <w:t>环境</w:t>
      </w:r>
      <w:r w:rsidRPr="009E1696">
        <w:rPr>
          <w:rFonts w:ascii="仿宋_GB2312" w:eastAsia="仿宋_GB2312" w:hint="eastAsia"/>
          <w:sz w:val="28"/>
          <w:szCs w:val="28"/>
        </w:rPr>
        <w:t>信息公开；</w:t>
      </w:r>
    </w:p>
    <w:p w:rsidR="00166298" w:rsidRPr="009E1696" w:rsidRDefault="00166298" w:rsidP="00B81321">
      <w:pPr>
        <w:ind w:firstLineChars="196" w:firstLine="549"/>
        <w:jc w:val="left"/>
        <w:rPr>
          <w:rFonts w:ascii="仿宋_GB2312" w:eastAsia="仿宋_GB2312"/>
          <w:sz w:val="28"/>
          <w:szCs w:val="28"/>
        </w:rPr>
      </w:pPr>
      <w:r>
        <w:rPr>
          <w:rFonts w:ascii="仿宋_GB2312" w:eastAsia="仿宋_GB2312"/>
          <w:sz w:val="28"/>
          <w:szCs w:val="28"/>
        </w:rPr>
        <w:t>5</w:t>
      </w:r>
      <w:r w:rsidRPr="009E1696">
        <w:rPr>
          <w:rFonts w:ascii="仿宋_GB2312" w:eastAsia="仿宋_GB2312"/>
          <w:sz w:val="28"/>
          <w:szCs w:val="28"/>
        </w:rPr>
        <w:t xml:space="preserve">. </w:t>
      </w:r>
      <w:r w:rsidRPr="009E1696">
        <w:rPr>
          <w:rFonts w:ascii="仿宋_GB2312" w:eastAsia="仿宋_GB2312" w:hint="eastAsia"/>
          <w:sz w:val="28"/>
          <w:szCs w:val="28"/>
        </w:rPr>
        <w:t>各地应公开环境信息的重点排污单位包括本行政区域内的国家重点监控企业</w:t>
      </w:r>
      <w:r>
        <w:rPr>
          <w:rFonts w:ascii="仿宋_GB2312" w:eastAsia="仿宋_GB2312"/>
          <w:sz w:val="28"/>
          <w:szCs w:val="28"/>
        </w:rPr>
        <w:t>,</w:t>
      </w:r>
      <w:r>
        <w:rPr>
          <w:rFonts w:ascii="仿宋_GB2312" w:eastAsia="仿宋_GB2312" w:hint="eastAsia"/>
          <w:sz w:val="28"/>
          <w:szCs w:val="28"/>
        </w:rPr>
        <w:t>国家重点监控企业还应公开其自行监测方案</w:t>
      </w:r>
      <w:r w:rsidRPr="009E1696">
        <w:rPr>
          <w:rFonts w:ascii="仿宋_GB2312" w:eastAsia="仿宋_GB2312" w:hint="eastAsia"/>
          <w:sz w:val="28"/>
          <w:szCs w:val="28"/>
        </w:rPr>
        <w:t>。</w:t>
      </w:r>
    </w:p>
    <w:p w:rsidR="00166298" w:rsidRPr="001A60D0" w:rsidRDefault="00166298" w:rsidP="00395173">
      <w:pPr>
        <w:jc w:val="left"/>
        <w:rPr>
          <w:rFonts w:ascii="仿宋_GB2312" w:eastAsia="仿宋_GB2312"/>
          <w:b/>
          <w:sz w:val="28"/>
          <w:szCs w:val="28"/>
        </w:rPr>
      </w:pPr>
    </w:p>
    <w:sectPr w:rsidR="00166298" w:rsidRPr="001A60D0" w:rsidSect="00CA6154">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A39" w:rsidRDefault="00021A39" w:rsidP="00CA6154">
      <w:r>
        <w:separator/>
      </w:r>
    </w:p>
  </w:endnote>
  <w:endnote w:type="continuationSeparator" w:id="0">
    <w:p w:rsidR="00021A39" w:rsidRDefault="00021A39" w:rsidP="00CA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A39" w:rsidRDefault="00021A39" w:rsidP="00CA6154">
      <w:r>
        <w:separator/>
      </w:r>
    </w:p>
  </w:footnote>
  <w:footnote w:type="continuationSeparator" w:id="0">
    <w:p w:rsidR="00021A39" w:rsidRDefault="00021A39" w:rsidP="00CA6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12AE"/>
    <w:multiLevelType w:val="hybridMultilevel"/>
    <w:tmpl w:val="60948852"/>
    <w:lvl w:ilvl="0" w:tplc="1A0463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154"/>
    <w:rsid w:val="00010284"/>
    <w:rsid w:val="000200AC"/>
    <w:rsid w:val="00021A39"/>
    <w:rsid w:val="00064031"/>
    <w:rsid w:val="000671DA"/>
    <w:rsid w:val="000A4E26"/>
    <w:rsid w:val="000B7484"/>
    <w:rsid w:val="001416DB"/>
    <w:rsid w:val="00166298"/>
    <w:rsid w:val="00172CE5"/>
    <w:rsid w:val="001A60D0"/>
    <w:rsid w:val="001B0147"/>
    <w:rsid w:val="001B4A7E"/>
    <w:rsid w:val="001D3E1B"/>
    <w:rsid w:val="002327B9"/>
    <w:rsid w:val="002464AF"/>
    <w:rsid w:val="00257F0E"/>
    <w:rsid w:val="0026622F"/>
    <w:rsid w:val="002753E9"/>
    <w:rsid w:val="00292C43"/>
    <w:rsid w:val="002F342E"/>
    <w:rsid w:val="00313C4B"/>
    <w:rsid w:val="00395173"/>
    <w:rsid w:val="00395BB1"/>
    <w:rsid w:val="00464055"/>
    <w:rsid w:val="00492400"/>
    <w:rsid w:val="00492AE0"/>
    <w:rsid w:val="004B711A"/>
    <w:rsid w:val="004F6BEC"/>
    <w:rsid w:val="00530D12"/>
    <w:rsid w:val="0053494F"/>
    <w:rsid w:val="00542AA0"/>
    <w:rsid w:val="00555443"/>
    <w:rsid w:val="00564C17"/>
    <w:rsid w:val="005835F3"/>
    <w:rsid w:val="005A20B4"/>
    <w:rsid w:val="005E2AB1"/>
    <w:rsid w:val="00710774"/>
    <w:rsid w:val="00714E1A"/>
    <w:rsid w:val="0074222B"/>
    <w:rsid w:val="007C0D91"/>
    <w:rsid w:val="007E6FDC"/>
    <w:rsid w:val="00802B8B"/>
    <w:rsid w:val="00802E3E"/>
    <w:rsid w:val="00803679"/>
    <w:rsid w:val="00826B59"/>
    <w:rsid w:val="00827022"/>
    <w:rsid w:val="00840B4A"/>
    <w:rsid w:val="00877A3C"/>
    <w:rsid w:val="008D54EC"/>
    <w:rsid w:val="008E6E09"/>
    <w:rsid w:val="0091091A"/>
    <w:rsid w:val="00932A5B"/>
    <w:rsid w:val="0097513B"/>
    <w:rsid w:val="009951D0"/>
    <w:rsid w:val="009E1696"/>
    <w:rsid w:val="00A35791"/>
    <w:rsid w:val="00A458EE"/>
    <w:rsid w:val="00A7694A"/>
    <w:rsid w:val="00AF009C"/>
    <w:rsid w:val="00AF0E99"/>
    <w:rsid w:val="00B02D59"/>
    <w:rsid w:val="00B81321"/>
    <w:rsid w:val="00C7119F"/>
    <w:rsid w:val="00CA38BF"/>
    <w:rsid w:val="00CA6154"/>
    <w:rsid w:val="00D65510"/>
    <w:rsid w:val="00DC1FED"/>
    <w:rsid w:val="00E1356F"/>
    <w:rsid w:val="00E446C1"/>
    <w:rsid w:val="00EA5764"/>
    <w:rsid w:val="00EE1C42"/>
    <w:rsid w:val="00EE4924"/>
    <w:rsid w:val="00EF0EE5"/>
    <w:rsid w:val="00F037AA"/>
    <w:rsid w:val="00F10AE4"/>
    <w:rsid w:val="00F34296"/>
    <w:rsid w:val="00F43F1B"/>
    <w:rsid w:val="00F44DF8"/>
    <w:rsid w:val="00F533B3"/>
    <w:rsid w:val="00FB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A6154"/>
    <w:rPr>
      <w:rFonts w:cs="Times New Roman"/>
      <w:sz w:val="18"/>
      <w:szCs w:val="18"/>
    </w:rPr>
  </w:style>
  <w:style w:type="paragraph" w:styleId="a4">
    <w:name w:val="footer"/>
    <w:basedOn w:val="a"/>
    <w:link w:val="Char0"/>
    <w:uiPriority w:val="99"/>
    <w:semiHidden/>
    <w:rsid w:val="00CA615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A6154"/>
    <w:rPr>
      <w:rFonts w:cs="Times New Roman"/>
      <w:sz w:val="18"/>
      <w:szCs w:val="18"/>
    </w:rPr>
  </w:style>
  <w:style w:type="table" w:styleId="a5">
    <w:name w:val="Table Grid"/>
    <w:basedOn w:val="a1"/>
    <w:uiPriority w:val="99"/>
    <w:rsid w:val="00CA615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74222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A6154"/>
    <w:rPr>
      <w:rFonts w:cs="Times New Roman"/>
      <w:sz w:val="18"/>
      <w:szCs w:val="18"/>
    </w:rPr>
  </w:style>
  <w:style w:type="paragraph" w:styleId="a4">
    <w:name w:val="footer"/>
    <w:basedOn w:val="a"/>
    <w:link w:val="Char0"/>
    <w:uiPriority w:val="99"/>
    <w:semiHidden/>
    <w:rsid w:val="00CA615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A6154"/>
    <w:rPr>
      <w:rFonts w:cs="Times New Roman"/>
      <w:sz w:val="18"/>
      <w:szCs w:val="18"/>
    </w:rPr>
  </w:style>
  <w:style w:type="table" w:styleId="a5">
    <w:name w:val="Table Grid"/>
    <w:basedOn w:val="a1"/>
    <w:uiPriority w:val="99"/>
    <w:rsid w:val="00CA615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7422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171</Words>
  <Characters>980</Characters>
  <Application>Microsoft Office Word</Application>
  <DocSecurity>0</DocSecurity>
  <Lines>8</Lines>
  <Paragraphs>2</Paragraphs>
  <ScaleCrop>false</ScaleCrop>
  <Company>CHINA</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沈艺</dc:creator>
  <cp:lastModifiedBy>782652452@qq.com</cp:lastModifiedBy>
  <cp:revision>7</cp:revision>
  <dcterms:created xsi:type="dcterms:W3CDTF">2021-08-11T04:34:00Z</dcterms:created>
  <dcterms:modified xsi:type="dcterms:W3CDTF">2021-08-11T04:35:00Z</dcterms:modified>
</cp:coreProperties>
</file>